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591" w:rsidRPr="00AD5A9E" w:rsidRDefault="00C60EFF" w:rsidP="00F73045">
      <w:pPr>
        <w:ind w:firstLine="240"/>
        <w:rPr>
          <w:rFonts w:asciiTheme="majorEastAsia" w:eastAsiaTheme="majorEastAsia" w:hAnsiTheme="majorEastAsia"/>
          <w:b/>
          <w:sz w:val="24"/>
          <w:szCs w:val="24"/>
        </w:rPr>
      </w:pPr>
      <w:r>
        <w:rPr>
          <w:rFonts w:asciiTheme="majorEastAsia" w:eastAsiaTheme="majorEastAsia" w:hAnsiTheme="majorEastAsia" w:hint="eastAsia"/>
          <w:b/>
          <w:sz w:val="24"/>
          <w:szCs w:val="24"/>
        </w:rPr>
        <w:t>あなたがた</w:t>
      </w:r>
      <w:r w:rsidR="00167195" w:rsidRPr="00AD5A9E">
        <w:rPr>
          <w:rFonts w:asciiTheme="majorEastAsia" w:eastAsiaTheme="majorEastAsia" w:hAnsiTheme="majorEastAsia" w:hint="eastAsia"/>
          <w:b/>
          <w:sz w:val="24"/>
          <w:szCs w:val="24"/>
        </w:rPr>
        <w:t>が彼らに食べ物を与えなさい。イエスは祝福した五つのパンと二匹の魚を弟子たちに渡しては群衆に配らせた―キリストの聖体Ｃ年</w:t>
      </w:r>
    </w:p>
    <w:p w:rsidR="00167195" w:rsidRPr="00AD5A9E" w:rsidRDefault="00167195" w:rsidP="00AD5A9E">
      <w:pPr>
        <w:jc w:val="right"/>
        <w:rPr>
          <w:szCs w:val="21"/>
        </w:rPr>
      </w:pPr>
      <w:r w:rsidRPr="00AD5A9E">
        <w:rPr>
          <w:rFonts w:hint="eastAsia"/>
          <w:szCs w:val="21"/>
        </w:rPr>
        <w:t>ヨハネ・ボスコ　林　大樹</w:t>
      </w:r>
    </w:p>
    <w:p w:rsidR="00170E90" w:rsidRPr="00170E90" w:rsidRDefault="00170E90" w:rsidP="00170E90">
      <w:pPr>
        <w:rPr>
          <w:szCs w:val="21"/>
        </w:rPr>
      </w:pPr>
    </w:p>
    <w:p w:rsidR="00126A74" w:rsidRPr="00AD5A9E" w:rsidRDefault="00126A74" w:rsidP="00170E90">
      <w:pPr>
        <w:ind w:firstLine="210"/>
        <w:rPr>
          <w:rFonts w:ascii="ＭＳ ゴシック" w:eastAsia="ＭＳ ゴシック" w:hAnsi="ＭＳ ゴシック"/>
          <w:b/>
          <w:szCs w:val="21"/>
        </w:rPr>
      </w:pPr>
      <w:r w:rsidRPr="00AD5A9E">
        <w:rPr>
          <w:rFonts w:ascii="ＭＳ ゴシック" w:eastAsia="ＭＳ ゴシック" w:hAnsi="ＭＳ ゴシック" w:hint="eastAsia"/>
          <w:b/>
          <w:szCs w:val="21"/>
        </w:rPr>
        <w:t>第一朗読：「祝福する」「たたえる」（創世記14章18－20節）</w:t>
      </w:r>
    </w:p>
    <w:p w:rsidR="00170E90" w:rsidRDefault="0013682F" w:rsidP="004364E7">
      <w:pPr>
        <w:ind w:firstLine="210"/>
        <w:rPr>
          <w:szCs w:val="21"/>
        </w:rPr>
      </w:pPr>
      <w:r>
        <w:rPr>
          <w:rFonts w:hint="eastAsia"/>
          <w:szCs w:val="21"/>
        </w:rPr>
        <w:t>メルキゼデクはアブラムのもとに来て、次のように語ります。「天地の造り主、いと高き神に　アブラムは</w:t>
      </w:r>
      <w:r w:rsidRPr="0013682F">
        <w:rPr>
          <w:rFonts w:ascii="ＭＳ ゴシック" w:eastAsia="ＭＳ ゴシック" w:hAnsi="ＭＳ ゴシック" w:hint="eastAsia"/>
          <w:szCs w:val="21"/>
        </w:rPr>
        <w:t>祝福されますように</w:t>
      </w:r>
      <w:r>
        <w:rPr>
          <w:rFonts w:hint="eastAsia"/>
          <w:szCs w:val="21"/>
        </w:rPr>
        <w:t>。敵をあなたの手に渡された　いと高き神が</w:t>
      </w:r>
      <w:r w:rsidRPr="0013682F">
        <w:rPr>
          <w:rFonts w:ascii="ＭＳ ゴシック" w:eastAsia="ＭＳ ゴシック" w:hAnsi="ＭＳ ゴシック" w:hint="eastAsia"/>
          <w:szCs w:val="21"/>
        </w:rPr>
        <w:t>たたえられますように</w:t>
      </w:r>
      <w:r>
        <w:rPr>
          <w:rFonts w:hint="eastAsia"/>
          <w:szCs w:val="21"/>
        </w:rPr>
        <w:t>」</w:t>
      </w:r>
      <w:r w:rsidRPr="00AD5A9E">
        <w:rPr>
          <w:rFonts w:ascii="ＭＳ 明朝" w:eastAsia="ＭＳ 明朝" w:hAnsi="ＭＳ 明朝" w:hint="eastAsia"/>
          <w:szCs w:val="21"/>
        </w:rPr>
        <w:t>（19－20節）。</w:t>
      </w:r>
    </w:p>
    <w:p w:rsidR="00100240" w:rsidRDefault="00684DB1" w:rsidP="004364E7">
      <w:pPr>
        <w:ind w:firstLine="210"/>
        <w:rPr>
          <w:szCs w:val="21"/>
        </w:rPr>
      </w:pPr>
      <w:r>
        <w:rPr>
          <w:rFonts w:hint="eastAsia"/>
          <w:szCs w:val="21"/>
        </w:rPr>
        <w:t>「祝福する」「たたえる</w:t>
      </w:r>
      <w:r w:rsidR="0013682F">
        <w:rPr>
          <w:rFonts w:hint="eastAsia"/>
          <w:szCs w:val="21"/>
        </w:rPr>
        <w:t>」</w:t>
      </w:r>
      <w:r>
        <w:rPr>
          <w:rFonts w:hint="eastAsia"/>
          <w:szCs w:val="21"/>
        </w:rPr>
        <w:t>と訳された言葉は、原語では同じ動詞バ－ラフです。この語は「力を付与する」を意味します。神からアブラムに祝福の力が下り、アブラム</w:t>
      </w:r>
      <w:r w:rsidR="00B07F82">
        <w:rPr>
          <w:rFonts w:hint="eastAsia"/>
          <w:szCs w:val="21"/>
        </w:rPr>
        <w:t>から神に賛美という賞賛の</w:t>
      </w:r>
      <w:r>
        <w:rPr>
          <w:rFonts w:hint="eastAsia"/>
          <w:szCs w:val="21"/>
        </w:rPr>
        <w:t>力が上ります。礼拝とは</w:t>
      </w:r>
      <w:r w:rsidR="00100240">
        <w:rPr>
          <w:rFonts w:hint="eastAsia"/>
          <w:szCs w:val="21"/>
        </w:rPr>
        <w:t>願望を実現する</w:t>
      </w:r>
      <w:r w:rsidR="00170E90">
        <w:rPr>
          <w:rFonts w:hint="eastAsia"/>
          <w:szCs w:val="21"/>
        </w:rPr>
        <w:t>手段ではなく、神と人間との間をこのような力が行き交う</w:t>
      </w:r>
      <w:r w:rsidR="0067780C">
        <w:rPr>
          <w:rFonts w:hint="eastAsia"/>
          <w:szCs w:val="21"/>
        </w:rPr>
        <w:t>（いきかう）</w:t>
      </w:r>
      <w:r>
        <w:rPr>
          <w:rFonts w:hint="eastAsia"/>
          <w:szCs w:val="21"/>
        </w:rPr>
        <w:t>ことです。</w:t>
      </w:r>
      <w:r w:rsidR="00170E90">
        <w:rPr>
          <w:rFonts w:hint="eastAsia"/>
          <w:szCs w:val="21"/>
        </w:rPr>
        <w:t>祭司の</w:t>
      </w:r>
      <w:r w:rsidR="005B75BF">
        <w:rPr>
          <w:rFonts w:hint="eastAsia"/>
          <w:szCs w:val="21"/>
        </w:rPr>
        <w:t>役割は、神から下る祝福の力を祈り求めることにあります。まことの大祭司イエスもパンと魚を祝福します</w:t>
      </w:r>
      <w:r w:rsidR="00DD0985">
        <w:rPr>
          <w:rFonts w:hint="eastAsia"/>
          <w:szCs w:val="21"/>
        </w:rPr>
        <w:t>（ルカ</w:t>
      </w:r>
      <w:r w:rsidR="00DD0985">
        <w:rPr>
          <w:rFonts w:hint="eastAsia"/>
          <w:szCs w:val="21"/>
        </w:rPr>
        <w:t>9</w:t>
      </w:r>
      <w:r w:rsidR="00DD0985">
        <w:rPr>
          <w:rFonts w:hint="eastAsia"/>
          <w:szCs w:val="21"/>
        </w:rPr>
        <w:t>章</w:t>
      </w:r>
      <w:r w:rsidR="00DD0985">
        <w:rPr>
          <w:rFonts w:hint="eastAsia"/>
          <w:szCs w:val="21"/>
        </w:rPr>
        <w:t>16</w:t>
      </w:r>
      <w:r w:rsidR="00DD0985">
        <w:rPr>
          <w:rFonts w:hint="eastAsia"/>
          <w:szCs w:val="21"/>
        </w:rPr>
        <w:t>節）</w:t>
      </w:r>
      <w:r w:rsidR="005B75BF">
        <w:rPr>
          <w:rFonts w:hint="eastAsia"/>
          <w:szCs w:val="21"/>
        </w:rPr>
        <w:t>。</w:t>
      </w:r>
    </w:p>
    <w:p w:rsidR="005B75BF" w:rsidRPr="00F73045" w:rsidRDefault="005B75BF" w:rsidP="00126A74">
      <w:pPr>
        <w:ind w:firstLine="210"/>
        <w:rPr>
          <w:szCs w:val="21"/>
        </w:rPr>
      </w:pPr>
    </w:p>
    <w:p w:rsidR="005B75BF" w:rsidRPr="001A7F68" w:rsidRDefault="005B75BF" w:rsidP="00F73045">
      <w:pPr>
        <w:ind w:firstLine="210"/>
        <w:rPr>
          <w:rFonts w:ascii="ＭＳ ゴシック" w:eastAsia="ＭＳ ゴシック" w:hAnsi="ＭＳ ゴシック"/>
          <w:b/>
          <w:szCs w:val="21"/>
        </w:rPr>
      </w:pPr>
      <w:r w:rsidRPr="001A7F68">
        <w:rPr>
          <w:rFonts w:ascii="ＭＳ ゴシック" w:eastAsia="ＭＳ ゴシック" w:hAnsi="ＭＳ ゴシック" w:hint="eastAsia"/>
          <w:b/>
          <w:szCs w:val="21"/>
        </w:rPr>
        <w:t>福音：イエスは神の国について語った（ルカ9章11節）</w:t>
      </w:r>
    </w:p>
    <w:p w:rsidR="005B75BF" w:rsidRPr="001A7F68" w:rsidRDefault="00F73045" w:rsidP="00F73045">
      <w:pPr>
        <w:ind w:firstLine="210"/>
        <w:rPr>
          <w:rFonts w:ascii="ＭＳ 明朝" w:eastAsia="ＭＳ 明朝" w:hAnsi="ＭＳ 明朝"/>
          <w:szCs w:val="21"/>
        </w:rPr>
      </w:pPr>
      <w:r>
        <w:rPr>
          <w:rFonts w:ascii="ＭＳ 明朝" w:eastAsia="ＭＳ 明朝" w:hAnsi="ＭＳ 明朝" w:hint="eastAsia"/>
          <w:szCs w:val="21"/>
        </w:rPr>
        <w:t>ルカは</w:t>
      </w:r>
      <w:r w:rsidR="005B75BF" w:rsidRPr="001A7F68">
        <w:rPr>
          <w:rFonts w:ascii="ＭＳ 明朝" w:eastAsia="ＭＳ 明朝" w:hAnsi="ＭＳ 明朝" w:hint="eastAsia"/>
          <w:szCs w:val="21"/>
        </w:rPr>
        <w:t>奇跡の描写に入る前に、「イエスはこの人々</w:t>
      </w:r>
      <w:r w:rsidR="005862D5" w:rsidRPr="001A7F68">
        <w:rPr>
          <w:rFonts w:ascii="ＭＳ 明朝" w:eastAsia="ＭＳ 明朝" w:hAnsi="ＭＳ 明朝" w:hint="eastAsia"/>
          <w:szCs w:val="21"/>
        </w:rPr>
        <w:t>（群衆）を迎え、</w:t>
      </w:r>
      <w:r w:rsidR="005862D5" w:rsidRPr="00D87E9A">
        <w:rPr>
          <w:rFonts w:ascii="ＭＳ 明朝" w:eastAsia="ＭＳ 明朝" w:hAnsi="ＭＳ 明朝" w:hint="eastAsia"/>
          <w:szCs w:val="21"/>
          <w:u w:val="thick"/>
        </w:rPr>
        <w:t>神の国について語り</w:t>
      </w:r>
      <w:r w:rsidR="005862D5" w:rsidRPr="001A7F68">
        <w:rPr>
          <w:rFonts w:ascii="ＭＳ 明朝" w:eastAsia="ＭＳ 明朝" w:hAnsi="ＭＳ 明朝" w:hint="eastAsia"/>
          <w:szCs w:val="21"/>
        </w:rPr>
        <w:t>、治療の必要な人々をいやしておられた」と書いています（11節）。この奇跡物語は他の福音書によっても伝えられていますが（マルコ6章30－44節、マタイ14章13－21節、ヨハネ6章1－14節</w:t>
      </w:r>
      <w:r>
        <w:rPr>
          <w:rFonts w:ascii="ＭＳ 明朝" w:eastAsia="ＭＳ 明朝" w:hAnsi="ＭＳ 明朝" w:hint="eastAsia"/>
          <w:szCs w:val="21"/>
        </w:rPr>
        <w:t>）、奇跡の取り上げ方は微妙に異なってい</w:t>
      </w:r>
      <w:r w:rsidR="00170E90" w:rsidRPr="001A7F68">
        <w:rPr>
          <w:rFonts w:ascii="ＭＳ 明朝" w:eastAsia="ＭＳ 明朝" w:hAnsi="ＭＳ 明朝" w:hint="eastAsia"/>
          <w:szCs w:val="21"/>
        </w:rPr>
        <w:t>ます。</w:t>
      </w:r>
    </w:p>
    <w:p w:rsidR="00A10135" w:rsidRPr="001A7F68" w:rsidRDefault="00170E90" w:rsidP="00F73045">
      <w:pPr>
        <w:ind w:firstLine="210"/>
        <w:rPr>
          <w:rFonts w:ascii="ＭＳ 明朝" w:eastAsia="ＭＳ 明朝" w:hAnsi="ＭＳ 明朝"/>
          <w:szCs w:val="21"/>
        </w:rPr>
      </w:pPr>
      <w:r w:rsidRPr="001A7F68">
        <w:rPr>
          <w:rFonts w:ascii="ＭＳ 明朝" w:eastAsia="ＭＳ 明朝" w:hAnsi="ＭＳ 明朝" w:hint="eastAsia"/>
          <w:szCs w:val="21"/>
        </w:rPr>
        <w:t>ルカはこの奇跡物語を「神の国（＝神の支配）」と結びつけます</w:t>
      </w:r>
      <w:r w:rsidR="00A10135" w:rsidRPr="001A7F68">
        <w:rPr>
          <w:rFonts w:ascii="ＭＳ 明朝" w:eastAsia="ＭＳ 明朝" w:hAnsi="ＭＳ 明朝" w:hint="eastAsia"/>
          <w:szCs w:val="21"/>
        </w:rPr>
        <w:t>。</w:t>
      </w:r>
      <w:r w:rsidR="001A7F68">
        <w:rPr>
          <w:rFonts w:ascii="ＭＳ 明朝" w:eastAsia="ＭＳ 明朝" w:hAnsi="ＭＳ 明朝" w:hint="eastAsia"/>
          <w:szCs w:val="21"/>
        </w:rPr>
        <w:t>「</w:t>
      </w:r>
      <w:r w:rsidR="00A10135" w:rsidRPr="001A7F68">
        <w:rPr>
          <w:rFonts w:ascii="ＭＳ 明朝" w:eastAsia="ＭＳ 明朝" w:hAnsi="ＭＳ 明朝" w:hint="eastAsia"/>
          <w:szCs w:val="21"/>
        </w:rPr>
        <w:t>五千人に食べ物を</w:t>
      </w:r>
      <w:r w:rsidR="00957245" w:rsidRPr="001A7F68">
        <w:rPr>
          <w:rFonts w:ascii="ＭＳ 明朝" w:eastAsia="ＭＳ 明朝" w:hAnsi="ＭＳ 明朝" w:hint="eastAsia"/>
          <w:szCs w:val="21"/>
        </w:rPr>
        <w:t>与える</w:t>
      </w:r>
      <w:r w:rsidR="001A7F68">
        <w:rPr>
          <w:rFonts w:ascii="ＭＳ 明朝" w:eastAsia="ＭＳ 明朝" w:hAnsi="ＭＳ 明朝" w:hint="eastAsia"/>
          <w:szCs w:val="21"/>
        </w:rPr>
        <w:t>」</w:t>
      </w:r>
      <w:r w:rsidR="00957245" w:rsidRPr="001A7F68">
        <w:rPr>
          <w:rFonts w:ascii="ＭＳ 明朝" w:eastAsia="ＭＳ 明朝" w:hAnsi="ＭＳ 明朝" w:hint="eastAsia"/>
          <w:szCs w:val="21"/>
        </w:rPr>
        <w:t>という奇跡は、「治療の必要な人々をいやす業」と同様に、イエスと共に「神の国（＝神の支配）」が始まっていることを示すしるしなのです。</w:t>
      </w:r>
    </w:p>
    <w:p w:rsidR="00170E90" w:rsidRDefault="00170E90" w:rsidP="00126A74">
      <w:pPr>
        <w:ind w:firstLine="210"/>
        <w:rPr>
          <w:rFonts w:asciiTheme="minorEastAsia" w:hAnsiTheme="minorEastAsia"/>
          <w:szCs w:val="21"/>
        </w:rPr>
      </w:pPr>
    </w:p>
    <w:p w:rsidR="0000118B" w:rsidRPr="001A7F68" w:rsidRDefault="0000118B" w:rsidP="00F73045">
      <w:pPr>
        <w:ind w:firstLine="210"/>
        <w:rPr>
          <w:rFonts w:ascii="ＭＳ ゴシック" w:eastAsia="ＭＳ ゴシック" w:hAnsi="ＭＳ ゴシック"/>
          <w:b/>
          <w:szCs w:val="21"/>
        </w:rPr>
      </w:pPr>
      <w:r w:rsidRPr="001A7F68">
        <w:rPr>
          <w:rFonts w:ascii="ＭＳ ゴシック" w:eastAsia="ＭＳ ゴシック" w:hAnsi="ＭＳ ゴシック" w:hint="eastAsia"/>
          <w:b/>
          <w:szCs w:val="21"/>
        </w:rPr>
        <w:t>福音：あなたがたが彼らに食べ物を与えなさい（ルカ9章12－17節）</w:t>
      </w:r>
    </w:p>
    <w:p w:rsidR="0000118B" w:rsidRPr="001A7F68" w:rsidRDefault="0000118B" w:rsidP="00F73045">
      <w:pPr>
        <w:ind w:firstLine="210"/>
        <w:rPr>
          <w:rFonts w:ascii="ＭＳ 明朝" w:eastAsia="ＭＳ 明朝" w:hAnsi="ＭＳ 明朝"/>
          <w:szCs w:val="21"/>
        </w:rPr>
      </w:pPr>
      <w:r w:rsidRPr="001A7F68">
        <w:rPr>
          <w:rFonts w:ascii="ＭＳ 明朝" w:eastAsia="ＭＳ 明朝" w:hAnsi="ＭＳ 明朝" w:hint="eastAsia"/>
          <w:szCs w:val="21"/>
        </w:rPr>
        <w:t>13節の「あなたがたが</w:t>
      </w:r>
      <w:r w:rsidR="00F73045">
        <w:rPr>
          <w:rFonts w:ascii="ＭＳ 明朝" w:eastAsia="ＭＳ 明朝" w:hAnsi="ＭＳ 明朝" w:hint="eastAsia"/>
          <w:szCs w:val="21"/>
        </w:rPr>
        <w:t>彼らに食べ物を与えなさい」という指示に含まれる「与える」という動詞と、</w:t>
      </w:r>
      <w:r w:rsidR="005861CA" w:rsidRPr="001A7F68">
        <w:rPr>
          <w:rFonts w:ascii="ＭＳ 明朝" w:eastAsia="ＭＳ 明朝" w:hAnsi="ＭＳ 明朝" w:hint="eastAsia"/>
          <w:szCs w:val="21"/>
        </w:rPr>
        <w:t>16節でイエスが祝福した五つのパンと二匹の魚を「弟子たちに渡しては群衆に配らせた」という箇所での</w:t>
      </w:r>
      <w:r w:rsidR="007B3DE3" w:rsidRPr="001A7F68">
        <w:rPr>
          <w:rFonts w:ascii="ＭＳ 明朝" w:eastAsia="ＭＳ 明朝" w:hAnsi="ＭＳ 明朝" w:hint="eastAsia"/>
          <w:szCs w:val="21"/>
        </w:rPr>
        <w:t>「</w:t>
      </w:r>
      <w:r w:rsidR="005861CA" w:rsidRPr="001A7F68">
        <w:rPr>
          <w:rFonts w:ascii="ＭＳ 明朝" w:eastAsia="ＭＳ 明朝" w:hAnsi="ＭＳ 明朝" w:hint="eastAsia"/>
          <w:szCs w:val="21"/>
        </w:rPr>
        <w:t>渡す</w:t>
      </w:r>
      <w:r w:rsidR="007B3DE3" w:rsidRPr="001A7F68">
        <w:rPr>
          <w:rFonts w:ascii="ＭＳ 明朝" w:eastAsia="ＭＳ 明朝" w:hAnsi="ＭＳ 明朝" w:hint="eastAsia"/>
          <w:szCs w:val="21"/>
        </w:rPr>
        <w:t>」</w:t>
      </w:r>
      <w:r w:rsidR="005861CA" w:rsidRPr="001A7F68">
        <w:rPr>
          <w:rFonts w:ascii="ＭＳ 明朝" w:eastAsia="ＭＳ 明朝" w:hAnsi="ＭＳ 明朝" w:hint="eastAsia"/>
          <w:szCs w:val="21"/>
        </w:rPr>
        <w:t>は</w:t>
      </w:r>
      <w:r w:rsidR="00F73045">
        <w:rPr>
          <w:rFonts w:ascii="ＭＳ 明朝" w:eastAsia="ＭＳ 明朝" w:hAnsi="ＭＳ 明朝" w:hint="eastAsia"/>
          <w:szCs w:val="21"/>
        </w:rPr>
        <w:t>、</w:t>
      </w:r>
      <w:r w:rsidR="007B3DE3" w:rsidRPr="001A7F68">
        <w:rPr>
          <w:rFonts w:ascii="ＭＳ 明朝" w:eastAsia="ＭＳ 明朝" w:hAnsi="ＭＳ 明朝" w:hint="eastAsia"/>
          <w:szCs w:val="21"/>
        </w:rPr>
        <w:t>同じ動詞「ディドーミ」です。16節の「渡す」は動作</w:t>
      </w:r>
      <w:r w:rsidR="00F73045">
        <w:rPr>
          <w:rFonts w:ascii="ＭＳ 明朝" w:eastAsia="ＭＳ 明朝" w:hAnsi="ＭＳ 明朝" w:hint="eastAsia"/>
          <w:szCs w:val="21"/>
        </w:rPr>
        <w:t>の継続</w:t>
      </w:r>
      <w:r w:rsidR="007B3DE3" w:rsidRPr="001A7F68">
        <w:rPr>
          <w:rFonts w:ascii="ＭＳ 明朝" w:eastAsia="ＭＳ 明朝" w:hAnsi="ＭＳ 明朝" w:hint="eastAsia"/>
          <w:szCs w:val="21"/>
        </w:rPr>
        <w:t>・反復を示す未完了</w:t>
      </w:r>
      <w:r w:rsidR="00F73045">
        <w:rPr>
          <w:rFonts w:ascii="ＭＳ 明朝" w:eastAsia="ＭＳ 明朝" w:hAnsi="ＭＳ 明朝" w:hint="eastAsia"/>
          <w:szCs w:val="21"/>
        </w:rPr>
        <w:t>過去</w:t>
      </w:r>
      <w:r w:rsidR="007B3DE3" w:rsidRPr="001A7F68">
        <w:rPr>
          <w:rFonts w:ascii="ＭＳ 明朝" w:eastAsia="ＭＳ 明朝" w:hAnsi="ＭＳ 明朝" w:hint="eastAsia"/>
          <w:szCs w:val="21"/>
        </w:rPr>
        <w:t>ですから、「渡し続ける」といったニュアンスを読み取ることが可能です。イエスは与え続ける力なのです。</w:t>
      </w:r>
    </w:p>
    <w:p w:rsidR="007B3DE3" w:rsidRPr="001A7F68" w:rsidRDefault="007B3DE3" w:rsidP="00060189">
      <w:pPr>
        <w:ind w:firstLine="210"/>
        <w:rPr>
          <w:rFonts w:ascii="ＭＳ 明朝" w:eastAsia="ＭＳ 明朝" w:hAnsi="ＭＳ 明朝"/>
          <w:szCs w:val="21"/>
        </w:rPr>
      </w:pPr>
      <w:r w:rsidRPr="001A7F68">
        <w:rPr>
          <w:rFonts w:ascii="ＭＳ 明朝" w:eastAsia="ＭＳ 明朝" w:hAnsi="ＭＳ 明朝" w:hint="eastAsia"/>
          <w:szCs w:val="21"/>
        </w:rPr>
        <w:t>「あなたがたが彼らに食べ物を与えなさい」。ルカは「食べ物</w:t>
      </w:r>
      <w:r w:rsidR="00D87E9A">
        <w:rPr>
          <w:rFonts w:ascii="ＭＳ 明朝" w:eastAsia="ＭＳ 明朝" w:hAnsi="ＭＳ 明朝" w:hint="eastAsia"/>
          <w:szCs w:val="21"/>
        </w:rPr>
        <w:t>」の背後に神の国を見ています。将来、弟子たちが神の国の宣教の</w:t>
      </w:r>
      <w:r w:rsidRPr="001A7F68">
        <w:rPr>
          <w:rFonts w:ascii="ＭＳ 明朝" w:eastAsia="ＭＳ 明朝" w:hAnsi="ＭＳ 明朝" w:hint="eastAsia"/>
          <w:szCs w:val="21"/>
        </w:rPr>
        <w:t>最前線に立ったとき、もし自分の力</w:t>
      </w:r>
      <w:r w:rsidR="00060189">
        <w:rPr>
          <w:rFonts w:ascii="ＭＳ 明朝" w:eastAsia="ＭＳ 明朝" w:hAnsi="ＭＳ 明朝" w:hint="eastAsia"/>
          <w:szCs w:val="21"/>
        </w:rPr>
        <w:t>に</w:t>
      </w:r>
      <w:r w:rsidR="008133BD">
        <w:rPr>
          <w:rFonts w:ascii="ＭＳ 明朝" w:eastAsia="ＭＳ 明朝" w:hAnsi="ＭＳ 明朝" w:hint="eastAsia"/>
          <w:szCs w:val="21"/>
        </w:rPr>
        <w:t>のみ</w:t>
      </w:r>
      <w:r w:rsidRPr="001A7F68">
        <w:rPr>
          <w:rFonts w:ascii="ＭＳ 明朝" w:eastAsia="ＭＳ 明朝" w:hAnsi="ＭＳ 明朝" w:hint="eastAsia"/>
          <w:szCs w:val="21"/>
        </w:rPr>
        <w:t>目を向けるなら、まさに「五つのパンと二匹の魚」</w:t>
      </w:r>
      <w:r w:rsidR="00060189">
        <w:rPr>
          <w:rFonts w:ascii="ＭＳ 明朝" w:eastAsia="ＭＳ 明朝" w:hAnsi="ＭＳ 明朝" w:hint="eastAsia"/>
          <w:szCs w:val="21"/>
        </w:rPr>
        <w:t>にもたとえられる</w:t>
      </w:r>
      <w:r w:rsidRPr="001A7F68">
        <w:rPr>
          <w:rFonts w:ascii="ＭＳ 明朝" w:eastAsia="ＭＳ 明朝" w:hAnsi="ＭＳ 明朝" w:hint="eastAsia"/>
          <w:szCs w:val="21"/>
        </w:rPr>
        <w:t>貧しい現実に絶望するに違いありません。しかし、「五つのパンと二匹の魚」をイエスの手に返し、祈りの後に与え返されるなら、すべての人が満腹し、あまりが出るほどに豊かにされます</w:t>
      </w:r>
      <w:r w:rsidR="00060189">
        <w:rPr>
          <w:rFonts w:ascii="ＭＳ 明朝" w:eastAsia="ＭＳ 明朝" w:hAnsi="ＭＳ 明朝" w:hint="eastAsia"/>
          <w:szCs w:val="21"/>
        </w:rPr>
        <w:t>（16－17節）</w:t>
      </w:r>
      <w:r w:rsidRPr="001A7F68">
        <w:rPr>
          <w:rFonts w:ascii="ＭＳ 明朝" w:eastAsia="ＭＳ 明朝" w:hAnsi="ＭＳ 明朝" w:hint="eastAsia"/>
          <w:szCs w:val="21"/>
        </w:rPr>
        <w:t>。ルカにとって大事なのは、パンと魚が増えたという事実ではありません。</w:t>
      </w:r>
      <w:r w:rsidR="00224193" w:rsidRPr="001A7F68">
        <w:rPr>
          <w:rFonts w:ascii="ＭＳ 明朝" w:eastAsia="ＭＳ 明朝" w:hAnsi="ＭＳ 明朝" w:hint="eastAsia"/>
          <w:szCs w:val="21"/>
        </w:rPr>
        <w:t>パンは確かに増えていますが、ルカにとって増えたパンは神の国のシンボルなのです。</w:t>
      </w:r>
    </w:p>
    <w:p w:rsidR="00224193" w:rsidRPr="001A7F68" w:rsidRDefault="00224193" w:rsidP="008133BD">
      <w:pPr>
        <w:ind w:firstLine="210"/>
        <w:rPr>
          <w:rFonts w:ascii="ＭＳ ゴシック" w:eastAsia="ＭＳ ゴシック" w:hAnsi="ＭＳ ゴシック"/>
          <w:b/>
          <w:szCs w:val="21"/>
        </w:rPr>
      </w:pPr>
      <w:r w:rsidRPr="001A7F68">
        <w:rPr>
          <w:rFonts w:ascii="ＭＳ ゴシック" w:eastAsia="ＭＳ ゴシック" w:hAnsi="ＭＳ ゴシック" w:hint="eastAsia"/>
          <w:b/>
          <w:szCs w:val="21"/>
        </w:rPr>
        <w:lastRenderedPageBreak/>
        <w:t>第二朗読：わたしの記念としてこのように行いなさい（Ⅰコリント書11章23－26節）</w:t>
      </w:r>
    </w:p>
    <w:p w:rsidR="00B522BC" w:rsidRDefault="00224193" w:rsidP="00060189">
      <w:pPr>
        <w:ind w:firstLine="210"/>
        <w:rPr>
          <w:szCs w:val="21"/>
        </w:rPr>
      </w:pPr>
      <w:r w:rsidRPr="001A7F68">
        <w:rPr>
          <w:rFonts w:ascii="ＭＳ 明朝" w:eastAsia="ＭＳ 明朝" w:hAnsi="ＭＳ 明朝" w:hint="eastAsia"/>
          <w:szCs w:val="21"/>
        </w:rPr>
        <w:t>パウロは「主の晩餐（ばんさん）」（11章20節）の起源を「最後の晩餐」に求めています。主イエスはこの聖餐を「わたしの記念としてこのように行いなさい」（24・25</w:t>
      </w:r>
      <w:r w:rsidR="00637AF1">
        <w:rPr>
          <w:rFonts w:ascii="ＭＳ 明朝" w:eastAsia="ＭＳ 明朝" w:hAnsi="ＭＳ 明朝" w:hint="eastAsia"/>
          <w:szCs w:val="21"/>
        </w:rPr>
        <w:t>節）と命じますが、この言葉を直訳すると</w:t>
      </w:r>
      <w:r w:rsidR="00060189" w:rsidRPr="00060189">
        <w:rPr>
          <w:rFonts w:ascii="ＭＳ ゴシック" w:eastAsia="ＭＳ ゴシック" w:hAnsi="ＭＳ ゴシック" w:hint="eastAsia"/>
          <w:szCs w:val="21"/>
        </w:rPr>
        <w:t>「</w:t>
      </w:r>
      <w:r w:rsidRPr="00060189">
        <w:rPr>
          <w:rFonts w:ascii="ＭＳ ゴシック" w:eastAsia="ＭＳ ゴシック" w:hAnsi="ＭＳ ゴシック" w:hint="eastAsia"/>
          <w:szCs w:val="21"/>
        </w:rPr>
        <w:t>こ</w:t>
      </w:r>
      <w:r w:rsidRPr="00B522BC">
        <w:rPr>
          <w:rFonts w:ascii="ＭＳ ゴシック" w:eastAsia="ＭＳ ゴシック" w:hAnsi="ＭＳ ゴシック" w:hint="eastAsia"/>
          <w:szCs w:val="21"/>
        </w:rPr>
        <w:t>れをあなたがたは行いなさい　私の想起の中へ</w:t>
      </w:r>
      <w:r w:rsidR="00060189">
        <w:rPr>
          <w:rFonts w:ascii="ＭＳ ゴシック" w:eastAsia="ＭＳ ゴシック" w:hAnsi="ＭＳ ゴシック" w:hint="eastAsia"/>
          <w:szCs w:val="21"/>
        </w:rPr>
        <w:t>」</w:t>
      </w:r>
      <w:r>
        <w:rPr>
          <w:rFonts w:hint="eastAsia"/>
          <w:szCs w:val="21"/>
        </w:rPr>
        <w:t>となります。</w:t>
      </w:r>
      <w:r w:rsidR="00B522BC">
        <w:rPr>
          <w:rFonts w:hint="eastAsia"/>
          <w:szCs w:val="21"/>
        </w:rPr>
        <w:t>「想起」と訳した言葉は、単なる「忘れていたことを思い出す想起」だけでなく、「思い起こして、心に留め、それに身を合わせる」ことを表す言葉です。</w:t>
      </w:r>
      <w:r w:rsidR="00637AF1">
        <w:rPr>
          <w:rFonts w:hint="eastAsia"/>
          <w:szCs w:val="21"/>
        </w:rPr>
        <w:t>私たちはミサ（感謝の祭儀）にあずかるとき、</w:t>
      </w:r>
      <w:r w:rsidR="00AD5A9E">
        <w:rPr>
          <w:rFonts w:hint="eastAsia"/>
          <w:szCs w:val="21"/>
        </w:rPr>
        <w:t>イエスを思い出として単に偲ぶのではなく、神への信頼を生き抜いた</w:t>
      </w:r>
      <w:r w:rsidR="00B522BC">
        <w:rPr>
          <w:rFonts w:hint="eastAsia"/>
          <w:szCs w:val="21"/>
        </w:rPr>
        <w:t>イエスの</w:t>
      </w:r>
      <w:r w:rsidR="00060189">
        <w:rPr>
          <w:rFonts w:hint="eastAsia"/>
          <w:szCs w:val="21"/>
        </w:rPr>
        <w:t>姿に</w:t>
      </w:r>
      <w:r w:rsidR="00B522BC">
        <w:rPr>
          <w:rFonts w:hint="eastAsia"/>
          <w:szCs w:val="21"/>
        </w:rPr>
        <w:t>心を留めて思い巡らし、それに身を合わせて生きることが求められています。</w:t>
      </w:r>
    </w:p>
    <w:p w:rsidR="00DE04A8" w:rsidRDefault="00DE04A8" w:rsidP="00126A74">
      <w:pPr>
        <w:ind w:firstLine="210"/>
        <w:rPr>
          <w:szCs w:val="21"/>
        </w:rPr>
      </w:pPr>
    </w:p>
    <w:p w:rsidR="00DE04A8" w:rsidRPr="001A7F68" w:rsidRDefault="00DE04A8" w:rsidP="00034398">
      <w:pPr>
        <w:ind w:firstLine="210"/>
        <w:rPr>
          <w:rFonts w:ascii="ＭＳ ゴシック" w:eastAsia="ＭＳ ゴシック" w:hAnsi="ＭＳ ゴシック"/>
          <w:b/>
          <w:szCs w:val="21"/>
        </w:rPr>
      </w:pPr>
      <w:r w:rsidRPr="001A7F68">
        <w:rPr>
          <w:rFonts w:ascii="ＭＳ ゴシック" w:eastAsia="ＭＳ ゴシック" w:hAnsi="ＭＳ ゴシック" w:hint="eastAsia"/>
          <w:b/>
          <w:szCs w:val="21"/>
        </w:rPr>
        <w:t>今日の朗読のまとめ</w:t>
      </w:r>
    </w:p>
    <w:p w:rsidR="00DE04A8" w:rsidRPr="001A7F68" w:rsidRDefault="00DE04A8" w:rsidP="00034398">
      <w:pPr>
        <w:ind w:firstLine="210"/>
        <w:rPr>
          <w:rFonts w:ascii="ＭＳ 明朝" w:eastAsia="ＭＳ 明朝" w:hAnsi="ＭＳ 明朝"/>
          <w:szCs w:val="21"/>
        </w:rPr>
      </w:pPr>
      <w:r w:rsidRPr="001A7F68">
        <w:rPr>
          <w:rFonts w:ascii="ＭＳ 明朝" w:eastAsia="ＭＳ 明朝" w:hAnsi="ＭＳ 明朝" w:hint="eastAsia"/>
          <w:szCs w:val="21"/>
        </w:rPr>
        <w:t>今日の福音「五千人に食べ物を与える」を真ん中に</w:t>
      </w:r>
      <w:r w:rsidR="000F511B">
        <w:rPr>
          <w:rFonts w:ascii="ＭＳ 明朝" w:eastAsia="ＭＳ 明朝" w:hAnsi="ＭＳ 明朝" w:hint="eastAsia"/>
          <w:szCs w:val="21"/>
        </w:rPr>
        <w:t>はさんで、</w:t>
      </w:r>
      <w:r w:rsidR="007B569A">
        <w:rPr>
          <w:rFonts w:ascii="ＭＳ 明朝" w:eastAsia="ＭＳ 明朝" w:hAnsi="ＭＳ 明朝" w:hint="eastAsia"/>
          <w:szCs w:val="21"/>
        </w:rPr>
        <w:t>直</w:t>
      </w:r>
      <w:r w:rsidR="000F511B">
        <w:rPr>
          <w:rFonts w:ascii="ＭＳ 明朝" w:eastAsia="ＭＳ 明朝" w:hAnsi="ＭＳ 明朝" w:hint="eastAsia"/>
          <w:szCs w:val="21"/>
        </w:rPr>
        <w:t>前に「ヘロデの誤認」が、</w:t>
      </w:r>
      <w:r w:rsidR="007B569A">
        <w:rPr>
          <w:rFonts w:ascii="ＭＳ 明朝" w:eastAsia="ＭＳ 明朝" w:hAnsi="ＭＳ 明朝" w:hint="eastAsia"/>
          <w:szCs w:val="21"/>
        </w:rPr>
        <w:t>直</w:t>
      </w:r>
      <w:r w:rsidR="000F511B">
        <w:rPr>
          <w:rFonts w:ascii="ＭＳ 明朝" w:eastAsia="ＭＳ 明朝" w:hAnsi="ＭＳ 明朝" w:hint="eastAsia"/>
          <w:szCs w:val="21"/>
        </w:rPr>
        <w:t>後に「ペトロの信仰告白」が続いてい</w:t>
      </w:r>
      <w:r w:rsidRPr="001A7F68">
        <w:rPr>
          <w:rFonts w:ascii="ＭＳ 明朝" w:eastAsia="ＭＳ 明朝" w:hAnsi="ＭＳ 明朝" w:hint="eastAsia"/>
          <w:szCs w:val="21"/>
        </w:rPr>
        <w:t>ます。そして「</w:t>
      </w:r>
      <w:r w:rsidR="003C128A" w:rsidRPr="001A7F68">
        <w:rPr>
          <w:rFonts w:ascii="ＭＳ 明朝" w:eastAsia="ＭＳ 明朝" w:hAnsi="ＭＳ 明朝" w:hint="eastAsia"/>
          <w:szCs w:val="21"/>
        </w:rPr>
        <w:t>ヘロデ</w:t>
      </w:r>
      <w:r w:rsidRPr="001A7F68">
        <w:rPr>
          <w:rFonts w:ascii="ＭＳ 明朝" w:eastAsia="ＭＳ 明朝" w:hAnsi="ＭＳ 明朝" w:hint="eastAsia"/>
          <w:szCs w:val="21"/>
        </w:rPr>
        <w:t>の誤認」（9章7－9節）</w:t>
      </w:r>
      <w:r w:rsidR="003C128A" w:rsidRPr="001A7F68">
        <w:rPr>
          <w:rFonts w:ascii="ＭＳ 明朝" w:eastAsia="ＭＳ 明朝" w:hAnsi="ＭＳ 明朝" w:hint="eastAsia"/>
          <w:szCs w:val="21"/>
        </w:rPr>
        <w:t>と「ペトロの信仰告白」（9章18－20節）が全く対比並行しています。</w:t>
      </w:r>
    </w:p>
    <w:p w:rsidR="003C128A" w:rsidRPr="001A7F68" w:rsidRDefault="003C128A" w:rsidP="00034398">
      <w:pPr>
        <w:ind w:firstLine="210"/>
        <w:rPr>
          <w:rFonts w:ascii="ＭＳ 明朝" w:eastAsia="ＭＳ 明朝" w:hAnsi="ＭＳ 明朝"/>
          <w:szCs w:val="21"/>
        </w:rPr>
      </w:pPr>
      <w:r w:rsidRPr="001A7F68">
        <w:rPr>
          <w:rFonts w:ascii="ＭＳ 明朝" w:eastAsia="ＭＳ 明朝" w:hAnsi="ＭＳ 明朝" w:hint="eastAsia"/>
          <w:szCs w:val="21"/>
        </w:rPr>
        <w:t>ヘロデは質問します。「ヨハネなら、わたしが首をはねた。一体、何者だろう。耳に入ってくるこんな噂の主（</w:t>
      </w:r>
      <w:r w:rsidR="00034398">
        <w:rPr>
          <w:rFonts w:ascii="ＭＳ 明朝" w:eastAsia="ＭＳ 明朝" w:hAnsi="ＭＳ 明朝" w:hint="eastAsia"/>
          <w:szCs w:val="21"/>
        </w:rPr>
        <w:t>うわさのぬし）は」</w:t>
      </w:r>
      <w:r w:rsidRPr="001A7F68">
        <w:rPr>
          <w:rFonts w:ascii="ＭＳ 明朝" w:eastAsia="ＭＳ 明朝" w:hAnsi="ＭＳ 明朝" w:hint="eastAsia"/>
          <w:szCs w:val="21"/>
        </w:rPr>
        <w:t>（9章9節）。イエスも弟子たちに質問します。「あなたがたはわたしを何者</w:t>
      </w:r>
      <w:r w:rsidR="00034398">
        <w:rPr>
          <w:rFonts w:ascii="ＭＳ 明朝" w:eastAsia="ＭＳ 明朝" w:hAnsi="ＭＳ 明朝" w:hint="eastAsia"/>
          <w:szCs w:val="21"/>
        </w:rPr>
        <w:t>だと言うのか」</w:t>
      </w:r>
      <w:r w:rsidR="0012644F" w:rsidRPr="001A7F68">
        <w:rPr>
          <w:rFonts w:ascii="ＭＳ 明朝" w:eastAsia="ＭＳ 明朝" w:hAnsi="ＭＳ 明朝" w:hint="eastAsia"/>
          <w:szCs w:val="21"/>
        </w:rPr>
        <w:t>（9章20節）。「イエスとは何者か」という質問が今日の福音をはさんでの問題であることを忘れてはなりません。</w:t>
      </w:r>
    </w:p>
    <w:p w:rsidR="0012644F" w:rsidRPr="001A7F68" w:rsidRDefault="0012644F" w:rsidP="00BC4240">
      <w:pPr>
        <w:ind w:firstLine="210"/>
        <w:rPr>
          <w:rFonts w:ascii="ＭＳ 明朝" w:eastAsia="ＭＳ 明朝" w:hAnsi="ＭＳ 明朝"/>
          <w:szCs w:val="21"/>
        </w:rPr>
      </w:pPr>
      <w:r w:rsidRPr="001A7F68">
        <w:rPr>
          <w:rFonts w:ascii="ＭＳ 明朝" w:eastAsia="ＭＳ 明朝" w:hAnsi="ＭＳ 明朝" w:hint="eastAsia"/>
          <w:szCs w:val="21"/>
        </w:rPr>
        <w:t>弟子とはヘロデのようにイエスに戸惑うのではなく、ペトロのように「神のキリスト」（新共同訳は「神からのメシア」）と告白する人のことです。</w:t>
      </w:r>
      <w:r w:rsidR="00AD5A9E" w:rsidRPr="001A7F68">
        <w:rPr>
          <w:rFonts w:ascii="ＭＳ 明朝" w:eastAsia="ＭＳ 明朝" w:hAnsi="ＭＳ 明朝" w:hint="eastAsia"/>
          <w:szCs w:val="21"/>
        </w:rPr>
        <w:t>この告白が可能となるのは、</w:t>
      </w:r>
      <w:r w:rsidRPr="001A7F68">
        <w:rPr>
          <w:rFonts w:ascii="ＭＳ 明朝" w:eastAsia="ＭＳ 明朝" w:hAnsi="ＭＳ 明朝" w:hint="eastAsia"/>
          <w:szCs w:val="21"/>
        </w:rPr>
        <w:t>私たちの貧しい現実がイエスに献げると豊かに変えられる</w:t>
      </w:r>
      <w:r w:rsidR="000F511B">
        <w:rPr>
          <w:rFonts w:ascii="ＭＳ 明朝" w:eastAsia="ＭＳ 明朝" w:hAnsi="ＭＳ 明朝" w:hint="eastAsia"/>
          <w:szCs w:val="21"/>
        </w:rPr>
        <w:t>ことを</w:t>
      </w:r>
      <w:r w:rsidRPr="001A7F68">
        <w:rPr>
          <w:rFonts w:ascii="ＭＳ 明朝" w:eastAsia="ＭＳ 明朝" w:hAnsi="ＭＳ 明朝" w:hint="eastAsia"/>
          <w:szCs w:val="21"/>
        </w:rPr>
        <w:t>知っているからです。</w:t>
      </w:r>
      <w:r w:rsidR="00AD5A9E" w:rsidRPr="001A7F68">
        <w:rPr>
          <w:rFonts w:ascii="ＭＳ 明朝" w:eastAsia="ＭＳ 明朝" w:hAnsi="ＭＳ 明朝" w:hint="eastAsia"/>
          <w:szCs w:val="21"/>
        </w:rPr>
        <w:t>神の国の宣教の最前線に立ったとき、私た</w:t>
      </w:r>
      <w:r w:rsidR="00BC4240">
        <w:rPr>
          <w:rFonts w:ascii="ＭＳ 明朝" w:eastAsia="ＭＳ 明朝" w:hAnsi="ＭＳ 明朝" w:hint="eastAsia"/>
          <w:szCs w:val="21"/>
        </w:rPr>
        <w:t>ちは貧しい現実に直面することがあります。そのようなとき、ミサ（感謝の祭儀）</w:t>
      </w:r>
      <w:r w:rsidR="00AD5A9E" w:rsidRPr="001A7F68">
        <w:rPr>
          <w:rFonts w:ascii="ＭＳ 明朝" w:eastAsia="ＭＳ 明朝" w:hAnsi="ＭＳ 明朝" w:hint="eastAsia"/>
          <w:szCs w:val="21"/>
        </w:rPr>
        <w:t>の中</w:t>
      </w:r>
      <w:r w:rsidR="007B569A">
        <w:rPr>
          <w:rFonts w:ascii="ＭＳ 明朝" w:eastAsia="ＭＳ 明朝" w:hAnsi="ＭＳ 明朝" w:hint="eastAsia"/>
          <w:szCs w:val="21"/>
        </w:rPr>
        <w:t>で聖体拝領にあずかり、イエスと結ばれ、イエスと共に貧しい現実を</w:t>
      </w:r>
      <w:r w:rsidR="00AD5A9E" w:rsidRPr="001A7F68">
        <w:rPr>
          <w:rFonts w:ascii="ＭＳ 明朝" w:eastAsia="ＭＳ 明朝" w:hAnsi="ＭＳ 明朝" w:hint="eastAsia"/>
          <w:szCs w:val="21"/>
        </w:rPr>
        <w:t>父</w:t>
      </w:r>
      <w:r w:rsidR="007B569A">
        <w:rPr>
          <w:rFonts w:ascii="ＭＳ 明朝" w:eastAsia="ＭＳ 明朝" w:hAnsi="ＭＳ 明朝" w:hint="eastAsia"/>
          <w:szCs w:val="21"/>
        </w:rPr>
        <w:t>なる神</w:t>
      </w:r>
      <w:r w:rsidR="00AD5A9E" w:rsidRPr="001A7F68">
        <w:rPr>
          <w:rFonts w:ascii="ＭＳ 明朝" w:eastAsia="ＭＳ 明朝" w:hAnsi="ＭＳ 明朝" w:hint="eastAsia"/>
          <w:szCs w:val="21"/>
        </w:rPr>
        <w:t>へ</w:t>
      </w:r>
      <w:r w:rsidR="000F511B">
        <w:rPr>
          <w:rFonts w:ascii="ＭＳ 明朝" w:eastAsia="ＭＳ 明朝" w:hAnsi="ＭＳ 明朝" w:hint="eastAsia"/>
          <w:szCs w:val="21"/>
        </w:rPr>
        <w:t>献げる</w:t>
      </w:r>
      <w:r w:rsidR="00AD5A9E" w:rsidRPr="001A7F68">
        <w:rPr>
          <w:rFonts w:ascii="ＭＳ 明朝" w:eastAsia="ＭＳ 明朝" w:hAnsi="ＭＳ 明朝" w:hint="eastAsia"/>
          <w:szCs w:val="21"/>
        </w:rPr>
        <w:t>ことによって、神の国の宣教の力を得ることができるのです。</w:t>
      </w:r>
    </w:p>
    <w:p w:rsidR="005A0F18" w:rsidRDefault="009721C9" w:rsidP="005A0F18">
      <w:pPr>
        <w:ind w:firstLine="210"/>
        <w:rPr>
          <w:rFonts w:ascii="ＭＳ 明朝" w:eastAsia="ＭＳ 明朝" w:hAnsi="ＭＳ 明朝"/>
          <w:szCs w:val="21"/>
        </w:rPr>
      </w:pPr>
      <w:r w:rsidRPr="001A7F68">
        <w:rPr>
          <w:rFonts w:ascii="ＭＳ 明朝" w:eastAsia="ＭＳ 明朝" w:hAnsi="ＭＳ 明朝" w:hint="eastAsia"/>
          <w:szCs w:val="21"/>
        </w:rPr>
        <w:t>今日の第二朗読</w:t>
      </w:r>
      <w:r w:rsidR="00245DE9" w:rsidRPr="001A7F68">
        <w:rPr>
          <w:rFonts w:ascii="ＭＳ 明朝" w:eastAsia="ＭＳ 明朝" w:hAnsi="ＭＳ 明朝" w:hint="eastAsia"/>
          <w:szCs w:val="21"/>
        </w:rPr>
        <w:t>（Ⅰコリント書11章24節）</w:t>
      </w:r>
      <w:r w:rsidRPr="001A7F68">
        <w:rPr>
          <w:rFonts w:ascii="ＭＳ 明朝" w:eastAsia="ＭＳ 明朝" w:hAnsi="ＭＳ 明朝" w:hint="eastAsia"/>
          <w:szCs w:val="21"/>
        </w:rPr>
        <w:t>や福音</w:t>
      </w:r>
      <w:r w:rsidR="00245DE9" w:rsidRPr="001A7F68">
        <w:rPr>
          <w:rFonts w:ascii="ＭＳ 明朝" w:eastAsia="ＭＳ 明朝" w:hAnsi="ＭＳ 明朝" w:hint="eastAsia"/>
          <w:szCs w:val="21"/>
        </w:rPr>
        <w:t>（ルカ9章16節）</w:t>
      </w:r>
      <w:r w:rsidRPr="001A7F68">
        <w:rPr>
          <w:rFonts w:ascii="ＭＳ 明朝" w:eastAsia="ＭＳ 明朝" w:hAnsi="ＭＳ 明朝" w:hint="eastAsia"/>
          <w:szCs w:val="21"/>
        </w:rPr>
        <w:t>でイエスはパンを裂きます。そして、今日の福音とイエスをキリストとするペトロの信仰告白の後、イエスは</w:t>
      </w:r>
      <w:r w:rsidR="00245DE9" w:rsidRPr="001A7F68">
        <w:rPr>
          <w:rFonts w:ascii="ＭＳ 明朝" w:eastAsia="ＭＳ 明朝" w:hAnsi="ＭＳ 明朝" w:hint="eastAsia"/>
          <w:szCs w:val="21"/>
        </w:rPr>
        <w:t>自分の</w:t>
      </w:r>
      <w:r w:rsidRPr="001A7F68">
        <w:rPr>
          <w:rFonts w:ascii="ＭＳ 明朝" w:eastAsia="ＭＳ 明朝" w:hAnsi="ＭＳ 明朝" w:hint="eastAsia"/>
          <w:szCs w:val="21"/>
        </w:rPr>
        <w:t>死と復活を宣言します（9章22節）。</w:t>
      </w:r>
      <w:r w:rsidR="00BC4240">
        <w:rPr>
          <w:rFonts w:ascii="ＭＳ 明朝" w:eastAsia="ＭＳ 明朝" w:hAnsi="ＭＳ 明朝" w:hint="eastAsia"/>
          <w:szCs w:val="21"/>
        </w:rPr>
        <w:t>イエスが裂いたパンはイエスの体とひとつです。</w:t>
      </w:r>
      <w:r w:rsidR="005A0F18">
        <w:rPr>
          <w:rFonts w:ascii="ＭＳ 明朝" w:eastAsia="ＭＳ 明朝" w:hAnsi="ＭＳ 明朝" w:hint="eastAsia"/>
          <w:szCs w:val="21"/>
        </w:rPr>
        <w:t xml:space="preserve">　　　</w:t>
      </w:r>
    </w:p>
    <w:p w:rsidR="009721C9" w:rsidRPr="001A7F68" w:rsidRDefault="00BC4240" w:rsidP="005A0F18">
      <w:pPr>
        <w:ind w:firstLine="210"/>
        <w:rPr>
          <w:rFonts w:ascii="ＭＳ 明朝" w:eastAsia="ＭＳ 明朝" w:hAnsi="ＭＳ 明朝"/>
          <w:szCs w:val="21"/>
        </w:rPr>
      </w:pPr>
      <w:r>
        <w:rPr>
          <w:rFonts w:ascii="ＭＳ 明朝" w:eastAsia="ＭＳ 明朝" w:hAnsi="ＭＳ 明朝" w:hint="eastAsia"/>
          <w:szCs w:val="21"/>
        </w:rPr>
        <w:t>ミサ（感謝の祭儀）</w:t>
      </w:r>
      <w:r w:rsidR="000F511B">
        <w:rPr>
          <w:rFonts w:ascii="ＭＳ 明朝" w:eastAsia="ＭＳ 明朝" w:hAnsi="ＭＳ 明朝" w:hint="eastAsia"/>
          <w:szCs w:val="21"/>
        </w:rPr>
        <w:t>を祝うとき、聖体</w:t>
      </w:r>
      <w:r w:rsidR="00245DE9" w:rsidRPr="001A7F68">
        <w:rPr>
          <w:rFonts w:ascii="ＭＳ 明朝" w:eastAsia="ＭＳ 明朝" w:hAnsi="ＭＳ 明朝" w:hint="eastAsia"/>
          <w:szCs w:val="21"/>
        </w:rPr>
        <w:t>の中には、処</w:t>
      </w:r>
      <w:r w:rsidR="00EA6446" w:rsidRPr="001A7F68">
        <w:rPr>
          <w:rFonts w:ascii="ＭＳ 明朝" w:eastAsia="ＭＳ 明朝" w:hAnsi="ＭＳ 明朝" w:hint="eastAsia"/>
          <w:szCs w:val="21"/>
        </w:rPr>
        <w:t>刑さ</w:t>
      </w:r>
      <w:r>
        <w:rPr>
          <w:rFonts w:ascii="ＭＳ 明朝" w:eastAsia="ＭＳ 明朝" w:hAnsi="ＭＳ 明朝" w:hint="eastAsia"/>
          <w:szCs w:val="21"/>
        </w:rPr>
        <w:t>れ、今は高く上げられたイエスの体が現存します。こうして、ミサ（感謝の祭儀）</w:t>
      </w:r>
      <w:r w:rsidR="00245DE9" w:rsidRPr="001A7F68">
        <w:rPr>
          <w:rFonts w:ascii="ＭＳ 明朝" w:eastAsia="ＭＳ 明朝" w:hAnsi="ＭＳ 明朝" w:hint="eastAsia"/>
          <w:szCs w:val="21"/>
        </w:rPr>
        <w:t>にあずかる者は聖体拝領の中でイエスと結ばれた者となります。主イエスの体が「あなたがたの</w:t>
      </w:r>
      <w:r w:rsidR="00860BBD" w:rsidRPr="001A7F68">
        <w:rPr>
          <w:rFonts w:ascii="ＭＳ 明朝" w:eastAsia="ＭＳ 明朝" w:hAnsi="ＭＳ 明朝" w:hint="eastAsia"/>
          <w:szCs w:val="21"/>
        </w:rPr>
        <w:t>ため」（第二朗読24</w:t>
      </w:r>
      <w:r>
        <w:rPr>
          <w:rFonts w:ascii="ＭＳ 明朝" w:eastAsia="ＭＳ 明朝" w:hAnsi="ＭＳ 明朝" w:hint="eastAsia"/>
          <w:szCs w:val="21"/>
        </w:rPr>
        <w:t>節）に裂かれた</w:t>
      </w:r>
      <w:r w:rsidR="00E971F0">
        <w:rPr>
          <w:rFonts w:ascii="ＭＳ 明朝" w:eastAsia="ＭＳ 明朝" w:hAnsi="ＭＳ 明朝" w:hint="eastAsia"/>
          <w:szCs w:val="21"/>
        </w:rPr>
        <w:t>ことによって、私たちは罪を除かれ</w:t>
      </w:r>
      <w:r w:rsidR="00860BBD" w:rsidRPr="001A7F68">
        <w:rPr>
          <w:rFonts w:ascii="ＭＳ 明朝" w:eastAsia="ＭＳ 明朝" w:hAnsi="ＭＳ 明朝" w:hint="eastAsia"/>
          <w:szCs w:val="21"/>
        </w:rPr>
        <w:t>（Ⅰコリント書15章3</w:t>
      </w:r>
      <w:r w:rsidR="008B4868">
        <w:rPr>
          <w:rFonts w:ascii="ＭＳ 明朝" w:eastAsia="ＭＳ 明朝" w:hAnsi="ＭＳ 明朝" w:hint="eastAsia"/>
          <w:szCs w:val="21"/>
        </w:rPr>
        <w:t>節）</w:t>
      </w:r>
      <w:r w:rsidR="00E971F0">
        <w:rPr>
          <w:rFonts w:ascii="ＭＳ 明朝" w:eastAsia="ＭＳ 明朝" w:hAnsi="ＭＳ 明朝" w:hint="eastAsia"/>
          <w:szCs w:val="21"/>
        </w:rPr>
        <w:t>、</w:t>
      </w:r>
      <w:r w:rsidR="00EA6446" w:rsidRPr="001A7F68">
        <w:rPr>
          <w:rFonts w:ascii="ＭＳ 明朝" w:eastAsia="ＭＳ 明朝" w:hAnsi="ＭＳ 明朝" w:hint="eastAsia"/>
          <w:szCs w:val="21"/>
        </w:rPr>
        <w:t>私たちは主イエスの血による「新しい契約」</w:t>
      </w:r>
      <w:r w:rsidR="00063B46">
        <w:rPr>
          <w:rFonts w:ascii="ＭＳ 明朝" w:eastAsia="ＭＳ 明朝" w:hAnsi="ＭＳ 明朝" w:hint="eastAsia"/>
          <w:szCs w:val="21"/>
        </w:rPr>
        <w:t>（第二朗読25節）</w:t>
      </w:r>
      <w:r w:rsidR="00EA6446" w:rsidRPr="001A7F68">
        <w:rPr>
          <w:rFonts w:ascii="ＭＳ 明朝" w:eastAsia="ＭＳ 明朝" w:hAnsi="ＭＳ 明朝" w:hint="eastAsia"/>
          <w:szCs w:val="21"/>
        </w:rPr>
        <w:t>に参与します。</w:t>
      </w:r>
    </w:p>
    <w:p w:rsidR="00170E90" w:rsidRDefault="00EA6446" w:rsidP="005A0F18">
      <w:pPr>
        <w:ind w:firstLine="210"/>
        <w:rPr>
          <w:rFonts w:ascii="ＭＳ 明朝" w:eastAsia="ＭＳ 明朝" w:hAnsi="ＭＳ 明朝"/>
          <w:szCs w:val="21"/>
        </w:rPr>
      </w:pPr>
      <w:r w:rsidRPr="001A7F68">
        <w:rPr>
          <w:rFonts w:ascii="ＭＳ 明朝" w:eastAsia="ＭＳ 明朝" w:hAnsi="ＭＳ 明朝" w:hint="eastAsia"/>
          <w:szCs w:val="21"/>
        </w:rPr>
        <w:t>イエスの奉献</w:t>
      </w:r>
      <w:r w:rsidR="005A0F18">
        <w:rPr>
          <w:rFonts w:ascii="ＭＳ 明朝" w:eastAsia="ＭＳ 明朝" w:hAnsi="ＭＳ 明朝" w:hint="eastAsia"/>
          <w:szCs w:val="21"/>
        </w:rPr>
        <w:t>（十字架上の死）</w:t>
      </w:r>
      <w:r w:rsidRPr="001A7F68">
        <w:rPr>
          <w:rFonts w:ascii="ＭＳ 明朝" w:eastAsia="ＭＳ 明朝" w:hAnsi="ＭＳ 明朝" w:hint="eastAsia"/>
          <w:szCs w:val="21"/>
        </w:rPr>
        <w:t>は、歴史的にはたった一回限りの</w:t>
      </w:r>
      <w:r w:rsidR="008B4868">
        <w:rPr>
          <w:rFonts w:ascii="ＭＳ 明朝" w:eastAsia="ＭＳ 明朝" w:hAnsi="ＭＳ 明朝" w:hint="eastAsia"/>
          <w:szCs w:val="21"/>
        </w:rPr>
        <w:t>救いの</w:t>
      </w:r>
      <w:r w:rsidR="005A0F18">
        <w:rPr>
          <w:rFonts w:ascii="ＭＳ 明朝" w:eastAsia="ＭＳ 明朝" w:hAnsi="ＭＳ 明朝" w:hint="eastAsia"/>
          <w:szCs w:val="21"/>
        </w:rPr>
        <w:t>出来事ですが、現在もミサ（感謝の祭儀）</w:t>
      </w:r>
      <w:r w:rsidRPr="001A7F68">
        <w:rPr>
          <w:rFonts w:ascii="ＭＳ 明朝" w:eastAsia="ＭＳ 明朝" w:hAnsi="ＭＳ 明朝" w:hint="eastAsia"/>
          <w:szCs w:val="21"/>
        </w:rPr>
        <w:t>の中で行われています</w:t>
      </w:r>
      <w:bookmarkStart w:id="0" w:name="_GoBack"/>
      <w:bookmarkEnd w:id="0"/>
      <w:r w:rsidRPr="001A7F68">
        <w:rPr>
          <w:rFonts w:ascii="ＭＳ 明朝" w:eastAsia="ＭＳ 明朝" w:hAnsi="ＭＳ 明朝" w:hint="eastAsia"/>
          <w:szCs w:val="21"/>
        </w:rPr>
        <w:t>。私たちは</w:t>
      </w:r>
      <w:r w:rsidR="00063B46">
        <w:rPr>
          <w:rFonts w:ascii="ＭＳ 明朝" w:eastAsia="ＭＳ 明朝" w:hAnsi="ＭＳ 明朝" w:hint="eastAsia"/>
          <w:szCs w:val="21"/>
        </w:rPr>
        <w:t>奉献する</w:t>
      </w:r>
      <w:r w:rsidRPr="001A7F68">
        <w:rPr>
          <w:rFonts w:ascii="ＭＳ 明朝" w:eastAsia="ＭＳ 明朝" w:hAnsi="ＭＳ 明朝" w:hint="eastAsia"/>
          <w:szCs w:val="21"/>
        </w:rPr>
        <w:t>イエスの姿を</w:t>
      </w:r>
      <w:r w:rsidR="001A7F68">
        <w:rPr>
          <w:rFonts w:ascii="ＭＳ 明朝" w:eastAsia="ＭＳ 明朝" w:hAnsi="ＭＳ 明朝" w:hint="eastAsia"/>
          <w:szCs w:val="21"/>
        </w:rPr>
        <w:t>思い巡らし</w:t>
      </w:r>
      <w:r w:rsidRPr="001A7F68">
        <w:rPr>
          <w:rFonts w:ascii="ＭＳ 明朝" w:eastAsia="ＭＳ 明朝" w:hAnsi="ＭＳ 明朝" w:hint="eastAsia"/>
          <w:szCs w:val="21"/>
        </w:rPr>
        <w:t>、イエスと共に身を</w:t>
      </w:r>
      <w:r w:rsidR="00170E90" w:rsidRPr="001A7F68">
        <w:rPr>
          <w:rFonts w:ascii="ＭＳ 明朝" w:eastAsia="ＭＳ 明朝" w:hAnsi="ＭＳ 明朝" w:hint="eastAsia"/>
          <w:szCs w:val="21"/>
        </w:rPr>
        <w:t>父</w:t>
      </w:r>
      <w:r w:rsidR="00344F34">
        <w:rPr>
          <w:rFonts w:ascii="ＭＳ 明朝" w:eastAsia="ＭＳ 明朝" w:hAnsi="ＭＳ 明朝" w:hint="eastAsia"/>
          <w:szCs w:val="21"/>
        </w:rPr>
        <w:t>なる神</w:t>
      </w:r>
      <w:r w:rsidR="00170E90" w:rsidRPr="001A7F68">
        <w:rPr>
          <w:rFonts w:ascii="ＭＳ 明朝" w:eastAsia="ＭＳ 明朝" w:hAnsi="ＭＳ 明朝" w:hint="eastAsia"/>
          <w:szCs w:val="21"/>
        </w:rPr>
        <w:t>に</w:t>
      </w:r>
      <w:r w:rsidR="00344F34">
        <w:rPr>
          <w:rFonts w:ascii="ＭＳ 明朝" w:eastAsia="ＭＳ 明朝" w:hAnsi="ＭＳ 明朝" w:hint="eastAsia"/>
          <w:szCs w:val="21"/>
        </w:rPr>
        <w:t>献げることが求められています。私たちは聖体拝領</w:t>
      </w:r>
      <w:r w:rsidRPr="001A7F68">
        <w:rPr>
          <w:rFonts w:ascii="ＭＳ 明朝" w:eastAsia="ＭＳ 明朝" w:hAnsi="ＭＳ 明朝" w:hint="eastAsia"/>
          <w:szCs w:val="21"/>
        </w:rPr>
        <w:t>を行い、主イエスの死を告げ知らせるとき、その復活にもあずかり、主の再臨を待ち望む者になります。</w:t>
      </w:r>
    </w:p>
    <w:p w:rsidR="001A7F68" w:rsidRPr="001A7F68" w:rsidRDefault="001A7F68" w:rsidP="001A7F68">
      <w:pPr>
        <w:ind w:firstLine="210"/>
        <w:jc w:val="right"/>
        <w:rPr>
          <w:rFonts w:ascii="ＭＳ 明朝" w:eastAsia="ＭＳ 明朝" w:hAnsi="ＭＳ 明朝"/>
          <w:szCs w:val="21"/>
        </w:rPr>
      </w:pPr>
      <w:r>
        <w:rPr>
          <w:rFonts w:ascii="ＭＳ 明朝" w:eastAsia="ＭＳ 明朝" w:hAnsi="ＭＳ 明朝"/>
          <w:szCs w:val="21"/>
        </w:rPr>
        <w:t>2022年6月</w:t>
      </w:r>
      <w:r>
        <w:rPr>
          <w:rFonts w:ascii="ＭＳ 明朝" w:eastAsia="ＭＳ 明朝" w:hAnsi="ＭＳ 明朝" w:hint="eastAsia"/>
          <w:szCs w:val="21"/>
        </w:rPr>
        <w:t>19</w:t>
      </w:r>
      <w:r>
        <w:rPr>
          <w:rFonts w:ascii="ＭＳ 明朝" w:eastAsia="ＭＳ 明朝" w:hAnsi="ＭＳ 明朝"/>
          <w:szCs w:val="21"/>
        </w:rPr>
        <w:t>日</w:t>
      </w:r>
      <w:r>
        <w:rPr>
          <w:rFonts w:ascii="ＭＳ 明朝" w:eastAsia="ＭＳ 明朝" w:hAnsi="ＭＳ 明朝" w:hint="eastAsia"/>
          <w:szCs w:val="21"/>
        </w:rPr>
        <w:t>（日）　鍛冶ヶ谷教会　主日ミサ　説教</w:t>
      </w:r>
    </w:p>
    <w:sectPr w:rsidR="001A7F68" w:rsidRPr="001A7F68" w:rsidSect="006B0F22">
      <w:pgSz w:w="11907" w:h="16840"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4DB" w:rsidRDefault="004334DB" w:rsidP="0013682F">
      <w:r>
        <w:separator/>
      </w:r>
    </w:p>
  </w:endnote>
  <w:endnote w:type="continuationSeparator" w:id="0">
    <w:p w:rsidR="004334DB" w:rsidRDefault="004334DB" w:rsidP="00136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4DB" w:rsidRDefault="004334DB" w:rsidP="0013682F">
      <w:r>
        <w:separator/>
      </w:r>
    </w:p>
  </w:footnote>
  <w:footnote w:type="continuationSeparator" w:id="0">
    <w:p w:rsidR="004334DB" w:rsidRDefault="004334DB" w:rsidP="001368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195"/>
    <w:rsid w:val="0000118B"/>
    <w:rsid w:val="00023383"/>
    <w:rsid w:val="00034398"/>
    <w:rsid w:val="00060189"/>
    <w:rsid w:val="00063B46"/>
    <w:rsid w:val="000F511B"/>
    <w:rsid w:val="00100240"/>
    <w:rsid w:val="0012644F"/>
    <w:rsid w:val="00126A74"/>
    <w:rsid w:val="0013682F"/>
    <w:rsid w:val="00167195"/>
    <w:rsid w:val="00170E90"/>
    <w:rsid w:val="001A7F68"/>
    <w:rsid w:val="00224193"/>
    <w:rsid w:val="00245DE9"/>
    <w:rsid w:val="00344F34"/>
    <w:rsid w:val="003C128A"/>
    <w:rsid w:val="004334DB"/>
    <w:rsid w:val="004364E7"/>
    <w:rsid w:val="00460474"/>
    <w:rsid w:val="004C6E00"/>
    <w:rsid w:val="005861CA"/>
    <w:rsid w:val="005862D5"/>
    <w:rsid w:val="005A0F18"/>
    <w:rsid w:val="005B75BF"/>
    <w:rsid w:val="00637AF1"/>
    <w:rsid w:val="0067780C"/>
    <w:rsid w:val="00684DB1"/>
    <w:rsid w:val="006B0F22"/>
    <w:rsid w:val="007B3DE3"/>
    <w:rsid w:val="007B569A"/>
    <w:rsid w:val="008133BD"/>
    <w:rsid w:val="00860BBD"/>
    <w:rsid w:val="008B4868"/>
    <w:rsid w:val="008F6229"/>
    <w:rsid w:val="00957245"/>
    <w:rsid w:val="009721C9"/>
    <w:rsid w:val="00A10135"/>
    <w:rsid w:val="00A25254"/>
    <w:rsid w:val="00AD5A9E"/>
    <w:rsid w:val="00AD655F"/>
    <w:rsid w:val="00B07F82"/>
    <w:rsid w:val="00B522BC"/>
    <w:rsid w:val="00B564BC"/>
    <w:rsid w:val="00BA6B59"/>
    <w:rsid w:val="00BC4240"/>
    <w:rsid w:val="00C158DE"/>
    <w:rsid w:val="00C60EFF"/>
    <w:rsid w:val="00CC1769"/>
    <w:rsid w:val="00D87E9A"/>
    <w:rsid w:val="00DD0985"/>
    <w:rsid w:val="00DE04A8"/>
    <w:rsid w:val="00E971F0"/>
    <w:rsid w:val="00EA6446"/>
    <w:rsid w:val="00EC0591"/>
    <w:rsid w:val="00F73045"/>
    <w:rsid w:val="00FF0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A3CB6A8-7103-40FA-9C4C-C184AC25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682F"/>
    <w:pPr>
      <w:tabs>
        <w:tab w:val="center" w:pos="4252"/>
        <w:tab w:val="right" w:pos="8504"/>
      </w:tabs>
      <w:snapToGrid w:val="0"/>
    </w:pPr>
  </w:style>
  <w:style w:type="character" w:customStyle="1" w:styleId="a4">
    <w:name w:val="ヘッダー (文字)"/>
    <w:basedOn w:val="a0"/>
    <w:link w:val="a3"/>
    <w:uiPriority w:val="99"/>
    <w:rsid w:val="0013682F"/>
  </w:style>
  <w:style w:type="paragraph" w:styleId="a5">
    <w:name w:val="footer"/>
    <w:basedOn w:val="a"/>
    <w:link w:val="a6"/>
    <w:uiPriority w:val="99"/>
    <w:unhideWhenUsed/>
    <w:rsid w:val="0013682F"/>
    <w:pPr>
      <w:tabs>
        <w:tab w:val="center" w:pos="4252"/>
        <w:tab w:val="right" w:pos="8504"/>
      </w:tabs>
      <w:snapToGrid w:val="0"/>
    </w:pPr>
  </w:style>
  <w:style w:type="character" w:customStyle="1" w:styleId="a6">
    <w:name w:val="フッター (文字)"/>
    <w:basedOn w:val="a0"/>
    <w:link w:val="a5"/>
    <w:uiPriority w:val="99"/>
    <w:rsid w:val="00136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607</TotalTime>
  <Pages>2</Pages>
  <Words>385</Words>
  <Characters>2196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kana783@outlook.jp</dc:creator>
  <cp:keywords/>
  <dc:description/>
  <cp:lastModifiedBy>kana783@outlook.jp</cp:lastModifiedBy>
  <cp:revision>21</cp:revision>
  <dcterms:created xsi:type="dcterms:W3CDTF">2022-06-10T04:13:00Z</dcterms:created>
  <dcterms:modified xsi:type="dcterms:W3CDTF">2022-06-12T05:33:00Z</dcterms:modified>
</cp:coreProperties>
</file>