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591" w:rsidRPr="00124BB3" w:rsidRDefault="00781D9F" w:rsidP="00124BB3">
      <w:pPr>
        <w:jc w:val="center"/>
        <w:rPr>
          <w:rFonts w:ascii="ＭＳ ゴシック" w:eastAsia="ＭＳ ゴシック" w:hAnsi="ＭＳ ゴシック"/>
          <w:b/>
          <w:sz w:val="24"/>
          <w:szCs w:val="24"/>
        </w:rPr>
      </w:pPr>
      <w:bookmarkStart w:id="0" w:name="_GoBack"/>
      <w:bookmarkEnd w:id="0"/>
      <w:r w:rsidRPr="00124BB3">
        <w:rPr>
          <w:rFonts w:ascii="ＭＳ ゴシック" w:eastAsia="ＭＳ ゴシック" w:hAnsi="ＭＳ ゴシック" w:hint="eastAsia"/>
          <w:b/>
          <w:sz w:val="24"/>
          <w:szCs w:val="24"/>
        </w:rPr>
        <w:t>天の父は求める者に聖霊を与えてくださる―年間第17主日Ｃ年</w:t>
      </w:r>
    </w:p>
    <w:p w:rsidR="00781D9F" w:rsidRDefault="00781D9F">
      <w:pPr>
        <w:rPr>
          <w:rFonts w:ascii="ＭＳ 明朝" w:eastAsia="ＭＳ 明朝" w:hAnsi="ＭＳ 明朝"/>
        </w:rPr>
      </w:pPr>
    </w:p>
    <w:p w:rsidR="00781D9F" w:rsidRDefault="00781D9F" w:rsidP="00124BB3">
      <w:pPr>
        <w:jc w:val="right"/>
        <w:rPr>
          <w:rFonts w:ascii="ＭＳ 明朝" w:eastAsia="ＭＳ 明朝" w:hAnsi="ＭＳ 明朝"/>
        </w:rPr>
      </w:pPr>
      <w:r>
        <w:rPr>
          <w:rFonts w:ascii="ＭＳ 明朝" w:eastAsia="ＭＳ 明朝" w:hAnsi="ＭＳ 明朝" w:hint="eastAsia"/>
        </w:rPr>
        <w:t>ヨハネ・ボスコ　林　大樹</w:t>
      </w:r>
    </w:p>
    <w:p w:rsidR="00781D9F" w:rsidRDefault="00781D9F">
      <w:pPr>
        <w:rPr>
          <w:rFonts w:ascii="ＭＳ 明朝" w:eastAsia="ＭＳ 明朝" w:hAnsi="ＭＳ 明朝"/>
        </w:rPr>
      </w:pPr>
    </w:p>
    <w:p w:rsidR="00781D9F" w:rsidRPr="00124BB3" w:rsidRDefault="00781D9F" w:rsidP="00781D9F">
      <w:pPr>
        <w:ind w:firstLine="210"/>
        <w:rPr>
          <w:rFonts w:ascii="ＭＳ ゴシック" w:eastAsia="ＭＳ ゴシック" w:hAnsi="ＭＳ ゴシック"/>
          <w:b/>
        </w:rPr>
      </w:pPr>
      <w:r w:rsidRPr="00124BB3">
        <w:rPr>
          <w:rFonts w:ascii="ＭＳ ゴシック" w:eastAsia="ＭＳ ゴシック" w:hAnsi="ＭＳ ゴシック" w:hint="eastAsia"/>
          <w:b/>
        </w:rPr>
        <w:t>第一朗読：塵あくたにすぎないわたしですが（創世記18章20－32節）</w:t>
      </w:r>
    </w:p>
    <w:p w:rsidR="00781D9F" w:rsidRPr="0011250B" w:rsidRDefault="00781D9F">
      <w:pPr>
        <w:rPr>
          <w:rFonts w:ascii="ＭＳ 明朝" w:eastAsia="ＭＳ 明朝" w:hAnsi="ＭＳ 明朝"/>
        </w:rPr>
      </w:pPr>
      <w:r>
        <w:rPr>
          <w:rFonts w:ascii="ＭＳ 明朝" w:eastAsia="ＭＳ 明朝" w:hAnsi="ＭＳ 明朝" w:hint="eastAsia"/>
        </w:rPr>
        <w:t xml:space="preserve">　</w:t>
      </w:r>
      <w:r w:rsidRPr="0011250B">
        <w:rPr>
          <w:rFonts w:ascii="ＭＳ 明朝" w:eastAsia="ＭＳ 明朝" w:hAnsi="ＭＳ 明朝" w:hint="eastAsia"/>
        </w:rPr>
        <w:t>今日の第一朗読は先週の第一朗読の続きです。先週の第一朗読では、アブラハムに現れた「三人の人」がイサクの誕生を予告したことが朗読されました。</w:t>
      </w:r>
      <w:r w:rsidR="001761CA" w:rsidRPr="0011250B">
        <w:rPr>
          <w:rFonts w:ascii="ＭＳ 明朝" w:eastAsia="ＭＳ 明朝" w:hAnsi="ＭＳ 明朝" w:hint="eastAsia"/>
        </w:rPr>
        <w:t>22節に「その人たちは、更にソドムの方へ向かったが、アブラハムはなお、主の御前にいた」とありますが、この「その人たち」とは「三人の人」のことです。しかし、「主」はアブラハムと共に残ったわけですから、ソドムに向かったのは「三人」のうちの二人であって、残りの一人は「主」であったことになります。現に、19章1節には「二人の御使い」とあります。創世記の現在の文脈では「三人の人」は「主」と「二人の御使い」とされているのは明らかです。</w:t>
      </w:r>
    </w:p>
    <w:p w:rsidR="001761CA" w:rsidRPr="0011250B" w:rsidRDefault="00E9118D" w:rsidP="0011250B">
      <w:pPr>
        <w:ind w:firstLine="210"/>
        <w:rPr>
          <w:rFonts w:ascii="ＭＳ 明朝" w:eastAsia="ＭＳ 明朝" w:hAnsi="ＭＳ 明朝"/>
        </w:rPr>
      </w:pPr>
      <w:r w:rsidRPr="0011250B">
        <w:rPr>
          <w:rFonts w:ascii="ＭＳ 明朝" w:eastAsia="ＭＳ 明朝" w:hAnsi="ＭＳ 明朝" w:hint="eastAsia"/>
        </w:rPr>
        <w:t>ソドムの町を裁こうとする主に、アブラハムは「</w:t>
      </w:r>
      <w:r w:rsidR="000D3531" w:rsidRPr="0011250B">
        <w:rPr>
          <w:rFonts w:ascii="ＭＳ 明朝" w:eastAsia="ＭＳ 明朝" w:hAnsi="ＭＳ 明朝" w:hint="eastAsia"/>
        </w:rPr>
        <w:t>正しい者を悪い者と一緒に滅ぼされるのですか」（23節）と尋ね、「正しい者を悪い者と同じ目に遭わせる」ことは神の行う正義ではない、と主張します（25節）。このように問うアブラハムに、神は「正しい者が五十人いるならば、町全部を赦そう」と言って、彼の願いを聞き入れます</w:t>
      </w:r>
      <w:r w:rsidR="002C5F4E" w:rsidRPr="0011250B">
        <w:rPr>
          <w:rFonts w:ascii="ＭＳ 明朝" w:eastAsia="ＭＳ 明朝" w:hAnsi="ＭＳ 明朝" w:hint="eastAsia"/>
        </w:rPr>
        <w:t>（26節）</w:t>
      </w:r>
      <w:r w:rsidR="000D3531" w:rsidRPr="0011250B">
        <w:rPr>
          <w:rFonts w:ascii="ＭＳ 明朝" w:eastAsia="ＭＳ 明朝" w:hAnsi="ＭＳ 明朝" w:hint="eastAsia"/>
        </w:rPr>
        <w:t>。それに力を得たアブラハムは「塵あくたにすぎないわたしですが、</w:t>
      </w:r>
      <w:r w:rsidR="002C5F4E" w:rsidRPr="0011250B">
        <w:rPr>
          <w:rFonts w:ascii="ＭＳ 明朝" w:eastAsia="ＭＳ 明朝" w:hAnsi="ＭＳ 明朝" w:hint="eastAsia"/>
        </w:rPr>
        <w:t>あえて┅┅」（27節）と述べて、必死に緩和してもらおうとして問い続けます。そして彼は、ついに「十人のためにわたしは滅ぼさない」ということばを手に入れます（32節）。</w:t>
      </w:r>
    </w:p>
    <w:p w:rsidR="002C5F4E" w:rsidRPr="0011250B" w:rsidRDefault="002C5F4E" w:rsidP="006B0896">
      <w:pPr>
        <w:ind w:firstLine="210"/>
        <w:rPr>
          <w:rFonts w:ascii="ＭＳ 明朝" w:eastAsia="ＭＳ 明朝" w:hAnsi="ＭＳ 明朝"/>
        </w:rPr>
      </w:pPr>
      <w:r w:rsidRPr="0011250B">
        <w:rPr>
          <w:rFonts w:ascii="ＭＳ 明朝" w:eastAsia="ＭＳ 明朝" w:hAnsi="ＭＳ 明朝" w:hint="eastAsia"/>
        </w:rPr>
        <w:t>アブラハムが「塵あくたにすぎないわたしですが、あえて┅┅」（27節）と述べるとき、この「塵あくたにすぎない」は、神の前</w:t>
      </w:r>
      <w:r w:rsidR="00671129" w:rsidRPr="0011250B">
        <w:rPr>
          <w:rFonts w:ascii="ＭＳ 明朝" w:eastAsia="ＭＳ 明朝" w:hAnsi="ＭＳ 明朝" w:hint="eastAsia"/>
        </w:rPr>
        <w:t>での謙遜（けんそ</w:t>
      </w:r>
      <w:r w:rsidR="0011250B">
        <w:rPr>
          <w:rFonts w:ascii="ＭＳ 明朝" w:eastAsia="ＭＳ 明朝" w:hAnsi="ＭＳ 明朝" w:hint="eastAsia"/>
        </w:rPr>
        <w:t>ん）です。アブラハムの謙遜は、「神は慈しみ深く、赦しを与える</w:t>
      </w:r>
      <w:r w:rsidR="00671129" w:rsidRPr="0011250B">
        <w:rPr>
          <w:rFonts w:ascii="ＭＳ 明朝" w:eastAsia="ＭＳ 明朝" w:hAnsi="ＭＳ 明朝" w:hint="eastAsia"/>
        </w:rPr>
        <w:t>方のはずだ」と信じることから生じています。やがて神は「正しい者はひとりもいない」のに、御子イエスを十字架上で処断することによって、無条件に私たちを赦します。</w:t>
      </w:r>
    </w:p>
    <w:p w:rsidR="0071270F" w:rsidRPr="0011250B" w:rsidRDefault="0071270F">
      <w:pPr>
        <w:rPr>
          <w:rFonts w:ascii="ＭＳ 明朝" w:eastAsia="ＭＳ 明朝" w:hAnsi="ＭＳ 明朝"/>
        </w:rPr>
      </w:pPr>
    </w:p>
    <w:p w:rsidR="0071270F" w:rsidRPr="00124BB3" w:rsidRDefault="00F06193">
      <w:pPr>
        <w:rPr>
          <w:rFonts w:ascii="ＭＳ ゴシック" w:eastAsia="ＭＳ ゴシック" w:hAnsi="ＭＳ ゴシック"/>
          <w:b/>
        </w:rPr>
      </w:pPr>
      <w:r w:rsidRPr="00124BB3">
        <w:rPr>
          <w:rFonts w:ascii="ＭＳ ゴシック" w:eastAsia="ＭＳ ゴシック" w:hAnsi="ＭＳ ゴシック" w:hint="eastAsia"/>
          <w:b/>
        </w:rPr>
        <w:t xml:space="preserve">　第二朗読：神は私たちの一切の罪を赦した（コロサイ書</w:t>
      </w:r>
      <w:r w:rsidR="0071270F" w:rsidRPr="00124BB3">
        <w:rPr>
          <w:rFonts w:ascii="ＭＳ ゴシック" w:eastAsia="ＭＳ ゴシック" w:hAnsi="ＭＳ ゴシック" w:hint="eastAsia"/>
          <w:b/>
        </w:rPr>
        <w:t>2章12－14節）</w:t>
      </w:r>
    </w:p>
    <w:p w:rsidR="0071270F" w:rsidRDefault="0071270F">
      <w:pPr>
        <w:rPr>
          <w:rFonts w:ascii="ＭＳ 明朝" w:eastAsia="ＭＳ 明朝" w:hAnsi="ＭＳ 明朝"/>
        </w:rPr>
      </w:pPr>
      <w:r>
        <w:rPr>
          <w:rFonts w:ascii="ＭＳ 明朝" w:eastAsia="ＭＳ 明朝" w:hAnsi="ＭＳ 明朝" w:hint="eastAsia"/>
        </w:rPr>
        <w:t xml:space="preserve">　</w:t>
      </w:r>
      <w:r w:rsidR="00540297">
        <w:rPr>
          <w:rFonts w:ascii="ＭＳ 明朝" w:eastAsia="ＭＳ 明朝" w:hAnsi="ＭＳ 明朝" w:hint="eastAsia"/>
        </w:rPr>
        <w:t>第一朗読では、</w:t>
      </w:r>
      <w:r>
        <w:rPr>
          <w:rFonts w:ascii="ＭＳ 明朝" w:eastAsia="ＭＳ 明朝" w:hAnsi="ＭＳ 明朝" w:hint="eastAsia"/>
        </w:rPr>
        <w:t>アブラハムは</w:t>
      </w:r>
      <w:r w:rsidR="00540297">
        <w:rPr>
          <w:rFonts w:ascii="ＭＳ 明朝" w:eastAsia="ＭＳ 明朝" w:hAnsi="ＭＳ 明朝" w:hint="eastAsia"/>
        </w:rPr>
        <w:t>「全世界を裁くお方は、正義を行われるべきではありませんか」（創世記18章25節）と訴えます。神は全地の「裁き手」ですから、「正しさ」を備えなければならないのは当然のことです。</w:t>
      </w:r>
    </w:p>
    <w:p w:rsidR="00554665" w:rsidRDefault="00540297">
      <w:pPr>
        <w:rPr>
          <w:rFonts w:ascii="ＭＳ 明朝" w:eastAsia="ＭＳ 明朝" w:hAnsi="ＭＳ 明朝"/>
        </w:rPr>
      </w:pPr>
      <w:r>
        <w:rPr>
          <w:rFonts w:ascii="ＭＳ 明朝" w:eastAsia="ＭＳ 明朝" w:hAnsi="ＭＳ 明朝" w:hint="eastAsia"/>
        </w:rPr>
        <w:t xml:space="preserve">　私たちの考える「正しい裁き」は、悪を根絶することを含んでいます。しかし、神が最終的に示した「正しさ」は、「</w:t>
      </w:r>
      <w:r w:rsidR="00554665">
        <w:rPr>
          <w:rFonts w:ascii="ＭＳ 明朝" w:eastAsia="ＭＳ 明朝" w:hAnsi="ＭＳ 明朝" w:hint="eastAsia"/>
        </w:rPr>
        <w:t>一切の罪を赦し、┅┅私たちを訴えて不利に陥れていた証書を破棄し、これを十字架に釘付けして取り除く」（コロサイ書2章13－14節）という形で現されました。正しく裁くはずの方が選んだ道は、十字架によって「一切の罪を赦す」ということにありました。これは「塵あくたにすぎない」人間が要求できるようなことではありませんが、</w:t>
      </w:r>
      <w:r w:rsidR="005B330D">
        <w:rPr>
          <w:rFonts w:ascii="ＭＳ 明朝" w:eastAsia="ＭＳ 明朝" w:hAnsi="ＭＳ 明朝" w:hint="eastAsia"/>
        </w:rPr>
        <w:t>神は愛ゆえに</w:t>
      </w:r>
      <w:r w:rsidR="00554665" w:rsidRPr="009466F4">
        <w:rPr>
          <w:rFonts w:ascii="ＭＳ 明朝" w:eastAsia="ＭＳ 明朝" w:hAnsi="ＭＳ 明朝" w:hint="eastAsia"/>
        </w:rPr>
        <w:t>この道を選びました。</w:t>
      </w:r>
      <w:r w:rsidR="00554665">
        <w:rPr>
          <w:rFonts w:ascii="ＭＳ 明朝" w:eastAsia="ＭＳ 明朝" w:hAnsi="ＭＳ 明朝" w:hint="eastAsia"/>
        </w:rPr>
        <w:t>こうして私たちは「一切の罪を赦された」者として生きることができるようにされているのです。</w:t>
      </w:r>
    </w:p>
    <w:p w:rsidR="00554665" w:rsidRPr="00124BB3" w:rsidRDefault="00F06193" w:rsidP="00241B79">
      <w:pPr>
        <w:ind w:firstLine="210"/>
        <w:rPr>
          <w:rFonts w:ascii="ＭＳ ゴシック" w:eastAsia="ＭＳ ゴシック" w:hAnsi="ＭＳ ゴシック"/>
          <w:b/>
        </w:rPr>
      </w:pPr>
      <w:r w:rsidRPr="00124BB3">
        <w:rPr>
          <w:rFonts w:ascii="ＭＳ ゴシック" w:eastAsia="ＭＳ ゴシック" w:hAnsi="ＭＳ ゴシック" w:hint="eastAsia"/>
          <w:b/>
        </w:rPr>
        <w:lastRenderedPageBreak/>
        <w:t>福音の前半部：主の祈り（ルカ11章1－4節）</w:t>
      </w:r>
    </w:p>
    <w:p w:rsidR="00124BB3" w:rsidRDefault="00F06193" w:rsidP="003E0137">
      <w:pPr>
        <w:rPr>
          <w:rFonts w:ascii="ＭＳ 明朝" w:eastAsia="ＭＳ 明朝" w:hAnsi="ＭＳ 明朝"/>
        </w:rPr>
      </w:pPr>
      <w:r>
        <w:rPr>
          <w:rFonts w:ascii="ＭＳ 明朝" w:eastAsia="ＭＳ 明朝" w:hAnsi="ＭＳ 明朝" w:hint="eastAsia"/>
        </w:rPr>
        <w:t xml:space="preserve">　「主の祈り」</w:t>
      </w:r>
      <w:r w:rsidR="00EE2169">
        <w:rPr>
          <w:rFonts w:ascii="ＭＳ 明朝" w:eastAsia="ＭＳ 明朝" w:hAnsi="ＭＳ 明朝" w:hint="eastAsia"/>
        </w:rPr>
        <w:t>と</w:t>
      </w:r>
      <w:r>
        <w:rPr>
          <w:rFonts w:ascii="ＭＳ 明朝" w:eastAsia="ＭＳ 明朝" w:hAnsi="ＭＳ 明朝" w:hint="eastAsia"/>
        </w:rPr>
        <w:t>イエスの</w:t>
      </w:r>
      <w:r w:rsidR="00EE2169">
        <w:rPr>
          <w:rFonts w:ascii="ＭＳ 明朝" w:eastAsia="ＭＳ 明朝" w:hAnsi="ＭＳ 明朝" w:hint="eastAsia"/>
        </w:rPr>
        <w:t>受難・十字架</w:t>
      </w:r>
      <w:r w:rsidR="006B0896">
        <w:rPr>
          <w:rFonts w:ascii="ＭＳ 明朝" w:eastAsia="ＭＳ 明朝" w:hAnsi="ＭＳ 明朝" w:hint="eastAsia"/>
        </w:rPr>
        <w:t>と</w:t>
      </w:r>
      <w:r w:rsidR="00EE2169">
        <w:rPr>
          <w:rFonts w:ascii="ＭＳ 明朝" w:eastAsia="ＭＳ 明朝" w:hAnsi="ＭＳ 明朝" w:hint="eastAsia"/>
        </w:rPr>
        <w:t>の間には深い関係があります。「御名が崇められますように」（2節）は</w:t>
      </w:r>
      <w:r w:rsidR="006B0896">
        <w:rPr>
          <w:rFonts w:ascii="ＭＳ 明朝" w:eastAsia="ＭＳ 明朝" w:hAnsi="ＭＳ 明朝" w:hint="eastAsia"/>
        </w:rPr>
        <w:t>、</w:t>
      </w:r>
      <w:r w:rsidR="00EE2169">
        <w:rPr>
          <w:rFonts w:ascii="ＭＳ 明朝" w:eastAsia="ＭＳ 明朝" w:hAnsi="ＭＳ 明朝" w:hint="eastAsia"/>
        </w:rPr>
        <w:t>受難・十字架を前にしたイエスが父に向って「父よ、御名の栄光を現してください」と祈ります（ヨハネ12章28節）。つまりイエスの受難こそは父の名に最大の栄光をもたらすものだったのです。</w:t>
      </w:r>
    </w:p>
    <w:p w:rsidR="00124BB3" w:rsidRDefault="00EE2169" w:rsidP="00124BB3">
      <w:pPr>
        <w:ind w:firstLine="210"/>
        <w:rPr>
          <w:rFonts w:ascii="ＭＳ 明朝" w:eastAsia="ＭＳ 明朝" w:hAnsi="ＭＳ 明朝"/>
        </w:rPr>
      </w:pPr>
      <w:r>
        <w:rPr>
          <w:rFonts w:ascii="ＭＳ 明朝" w:eastAsia="ＭＳ 明朝" w:hAnsi="ＭＳ 明朝" w:hint="eastAsia"/>
        </w:rPr>
        <w:t>「御国が来ますように」（2節）は、</w:t>
      </w:r>
      <w:r w:rsidR="00021657">
        <w:rPr>
          <w:rFonts w:ascii="ＭＳ 明朝" w:eastAsia="ＭＳ 明朝" w:hAnsi="ＭＳ 明朝" w:hint="eastAsia"/>
        </w:rPr>
        <w:t>十字架上で回心した犯罪人が「あなたの御国においでになるときには、わたしを思い出してください」と願ったとき、イエスは即座に「あなたは今日わたしと一緒に楽園にいる」と約束します（ルカ23章42－43節）。</w:t>
      </w:r>
    </w:p>
    <w:p w:rsidR="0011250B" w:rsidRDefault="00021657" w:rsidP="00124BB3">
      <w:pPr>
        <w:ind w:firstLine="210"/>
        <w:rPr>
          <w:rFonts w:ascii="ＭＳ 明朝" w:eastAsia="ＭＳ 明朝" w:hAnsi="ＭＳ 明朝"/>
        </w:rPr>
      </w:pPr>
      <w:r>
        <w:rPr>
          <w:rFonts w:ascii="ＭＳ 明朝" w:eastAsia="ＭＳ 明朝" w:hAnsi="ＭＳ 明朝" w:hint="eastAsia"/>
        </w:rPr>
        <w:t>「私たちの罪を赦してください」（4</w:t>
      </w:r>
      <w:r w:rsidR="006B0896">
        <w:rPr>
          <w:rFonts w:ascii="ＭＳ 明朝" w:eastAsia="ＭＳ 明朝" w:hAnsi="ＭＳ 明朝" w:hint="eastAsia"/>
        </w:rPr>
        <w:t>節）は、イエスが</w:t>
      </w:r>
      <w:r>
        <w:rPr>
          <w:rFonts w:ascii="ＭＳ 明朝" w:eastAsia="ＭＳ 明朝" w:hAnsi="ＭＳ 明朝" w:hint="eastAsia"/>
        </w:rPr>
        <w:t>「父よ、彼らをお赦しください」と</w:t>
      </w:r>
      <w:r w:rsidR="006E2206">
        <w:rPr>
          <w:rFonts w:ascii="ＭＳ 明朝" w:eastAsia="ＭＳ 明朝" w:hAnsi="ＭＳ 明朝" w:hint="eastAsia"/>
        </w:rPr>
        <w:t>祈ることによって</w:t>
      </w:r>
      <w:r>
        <w:rPr>
          <w:rFonts w:ascii="ＭＳ 明朝" w:eastAsia="ＭＳ 明朝" w:hAnsi="ＭＳ 明朝" w:hint="eastAsia"/>
        </w:rPr>
        <w:t>十字架上で与えられ（ルカ23章34節）、</w:t>
      </w:r>
      <w:r w:rsidR="006E2206">
        <w:rPr>
          <w:rFonts w:ascii="ＭＳ 明朝" w:eastAsia="ＭＳ 明朝" w:hAnsi="ＭＳ 明朝" w:hint="eastAsia"/>
        </w:rPr>
        <w:t>「私たちに必要な糧を毎日与えてください」（3節</w:t>
      </w:r>
      <w:r w:rsidR="00A65FEA">
        <w:rPr>
          <w:rFonts w:ascii="ＭＳ 明朝" w:eastAsia="ＭＳ 明朝" w:hAnsi="ＭＳ 明朝" w:hint="eastAsia"/>
        </w:rPr>
        <w:t>）についても、「あなたがたは、わたしの国でわたしの食事の席に着いて</w:t>
      </w:r>
      <w:r w:rsidR="006E2206">
        <w:rPr>
          <w:rFonts w:ascii="ＭＳ 明朝" w:eastAsia="ＭＳ 明朝" w:hAnsi="ＭＳ 明朝" w:hint="eastAsia"/>
        </w:rPr>
        <w:t>飲み食いを共にする」（ルカ22章30節）ということばが最後の晩餐の席上で発せられます。</w:t>
      </w:r>
      <w:r w:rsidR="0011250B">
        <w:rPr>
          <w:rFonts w:ascii="ＭＳ 明朝" w:eastAsia="ＭＳ 明朝" w:hAnsi="ＭＳ 明朝" w:hint="eastAsia"/>
        </w:rPr>
        <w:t xml:space="preserve">　　</w:t>
      </w:r>
    </w:p>
    <w:p w:rsidR="00021657" w:rsidRDefault="0011250B" w:rsidP="00B2617D">
      <w:pPr>
        <w:ind w:firstLine="210"/>
        <w:rPr>
          <w:rFonts w:ascii="ＭＳ 明朝" w:eastAsia="ＭＳ 明朝" w:hAnsi="ＭＳ 明朝"/>
        </w:rPr>
      </w:pPr>
      <w:r>
        <w:rPr>
          <w:rFonts w:ascii="ＭＳ 明朝" w:eastAsia="ＭＳ 明朝" w:hAnsi="ＭＳ 明朝" w:hint="eastAsia"/>
        </w:rPr>
        <w:t>神は愛ゆえに、受難の</w:t>
      </w:r>
      <w:r w:rsidRPr="009466F4">
        <w:rPr>
          <w:rFonts w:ascii="ＭＳ 明朝" w:eastAsia="ＭＳ 明朝" w:hAnsi="ＭＳ 明朝" w:hint="eastAsia"/>
        </w:rPr>
        <w:t>道を選びました。</w:t>
      </w:r>
      <w:r w:rsidR="006E2206">
        <w:rPr>
          <w:rFonts w:ascii="ＭＳ 明朝" w:eastAsia="ＭＳ 明朝" w:hAnsi="ＭＳ 明朝" w:hint="eastAsia"/>
        </w:rPr>
        <w:t>したがって、イエスの受難こそまさに「主の祈り」の背景にあり、これを唱える者を受難</w:t>
      </w:r>
      <w:r>
        <w:rPr>
          <w:rFonts w:ascii="ＭＳ 明朝" w:eastAsia="ＭＳ 明朝" w:hAnsi="ＭＳ 明朝" w:hint="eastAsia"/>
        </w:rPr>
        <w:t>（＝神の愛）</w:t>
      </w:r>
      <w:r w:rsidR="00A65FEA">
        <w:rPr>
          <w:rFonts w:ascii="ＭＳ 明朝" w:eastAsia="ＭＳ 明朝" w:hAnsi="ＭＳ 明朝" w:hint="eastAsia"/>
        </w:rPr>
        <w:t>へと</w:t>
      </w:r>
      <w:r w:rsidR="006E2206">
        <w:rPr>
          <w:rFonts w:ascii="ＭＳ 明朝" w:eastAsia="ＭＳ 明朝" w:hAnsi="ＭＳ 明朝" w:hint="eastAsia"/>
        </w:rPr>
        <w:t>結ぶのです。</w:t>
      </w:r>
    </w:p>
    <w:p w:rsidR="006E2206" w:rsidRPr="0011250B" w:rsidRDefault="006E2206">
      <w:pPr>
        <w:rPr>
          <w:rFonts w:ascii="ＭＳ 明朝" w:eastAsia="ＭＳ 明朝" w:hAnsi="ＭＳ 明朝"/>
        </w:rPr>
      </w:pPr>
    </w:p>
    <w:p w:rsidR="00453CF5" w:rsidRPr="00124BB3" w:rsidRDefault="006E2206" w:rsidP="00234A8F">
      <w:pPr>
        <w:ind w:firstLine="210"/>
        <w:rPr>
          <w:rFonts w:ascii="ＭＳ ゴシック" w:eastAsia="ＭＳ ゴシック" w:hAnsi="ＭＳ ゴシック"/>
          <w:b/>
        </w:rPr>
      </w:pPr>
      <w:r w:rsidRPr="00124BB3">
        <w:rPr>
          <w:rFonts w:ascii="ＭＳ ゴシック" w:eastAsia="ＭＳ ゴシック" w:hAnsi="ＭＳ ゴシック" w:hint="eastAsia"/>
          <w:b/>
        </w:rPr>
        <w:t>福音の後半部：</w:t>
      </w:r>
      <w:r w:rsidR="00453CF5" w:rsidRPr="00124BB3">
        <w:rPr>
          <w:rFonts w:ascii="ＭＳ ゴシック" w:eastAsia="ＭＳ ゴシック" w:hAnsi="ＭＳ ゴシック" w:hint="eastAsia"/>
          <w:b/>
        </w:rPr>
        <w:t>聖霊を祈り求める（ルカ11章5－13節）</w:t>
      </w:r>
    </w:p>
    <w:p w:rsidR="00F06193" w:rsidRDefault="00F06193" w:rsidP="00234A8F">
      <w:pPr>
        <w:ind w:firstLine="210"/>
        <w:rPr>
          <w:rFonts w:ascii="ＭＳ 明朝" w:eastAsia="ＭＳ 明朝" w:hAnsi="ＭＳ 明朝"/>
        </w:rPr>
      </w:pPr>
      <w:r>
        <w:rPr>
          <w:rFonts w:ascii="ＭＳ 明朝" w:eastAsia="ＭＳ 明朝" w:hAnsi="ＭＳ 明朝" w:hint="eastAsia"/>
        </w:rPr>
        <w:t>今日の福音の前半部でイエスは主の祈りを教えてから（1－4節）、</w:t>
      </w:r>
      <w:r w:rsidR="00612D25">
        <w:rPr>
          <w:rFonts w:ascii="ＭＳ 明朝" w:eastAsia="ＭＳ 明朝" w:hAnsi="ＭＳ 明朝" w:hint="eastAsia"/>
        </w:rPr>
        <w:t>「求めなさい。そうすれば、与えられる。探しなさい。そうすれば、見つかる。門をたたきなさい。そうすれば、開かれる」</w:t>
      </w:r>
      <w:r w:rsidR="00234A8F">
        <w:rPr>
          <w:rFonts w:ascii="ＭＳ 明朝" w:eastAsia="ＭＳ 明朝" w:hAnsi="ＭＳ 明朝" w:hint="eastAsia"/>
        </w:rPr>
        <w:t>という勧めを語り、「求め、探し、たたく」ことの重要性を強調します（9－10節）。</w:t>
      </w:r>
    </w:p>
    <w:p w:rsidR="00234A8F" w:rsidRDefault="00234A8F">
      <w:pPr>
        <w:rPr>
          <w:rFonts w:ascii="ＭＳ 明朝" w:eastAsia="ＭＳ 明朝" w:hAnsi="ＭＳ 明朝"/>
        </w:rPr>
      </w:pPr>
      <w:r>
        <w:rPr>
          <w:rFonts w:ascii="ＭＳ 明朝" w:eastAsia="ＭＳ 明朝" w:hAnsi="ＭＳ 明朝" w:hint="eastAsia"/>
        </w:rPr>
        <w:t xml:space="preserve">　この中央部（9－10節）の前後にたとえが置かれています。前に置かれたたとえ（5－8節）は、真夜中にパンを求めて友人の家を尋ねる人の話であり、ここでは人の取るべき態度が「しつように頼む」（8節）こととして述べられています。</w:t>
      </w:r>
    </w:p>
    <w:p w:rsidR="00234A8F" w:rsidRDefault="00234A8F">
      <w:pPr>
        <w:rPr>
          <w:rFonts w:ascii="ＭＳ 明朝" w:eastAsia="ＭＳ 明朝" w:hAnsi="ＭＳ 明朝"/>
        </w:rPr>
      </w:pPr>
      <w:r>
        <w:rPr>
          <w:rFonts w:ascii="ＭＳ 明朝" w:eastAsia="ＭＳ 明朝" w:hAnsi="ＭＳ 明朝" w:hint="eastAsia"/>
        </w:rPr>
        <w:t xml:space="preserve">　後に置かれたたとえ</w:t>
      </w:r>
      <w:r w:rsidR="003E0137">
        <w:rPr>
          <w:rFonts w:ascii="ＭＳ 明朝" w:eastAsia="ＭＳ 明朝" w:hAnsi="ＭＳ 明朝" w:hint="eastAsia"/>
        </w:rPr>
        <w:t>（11－13節）</w:t>
      </w:r>
      <w:r>
        <w:rPr>
          <w:rFonts w:ascii="ＭＳ 明朝" w:eastAsia="ＭＳ 明朝" w:hAnsi="ＭＳ 明朝" w:hint="eastAsia"/>
        </w:rPr>
        <w:t>のねらい</w:t>
      </w:r>
      <w:r w:rsidR="003E0137">
        <w:rPr>
          <w:rFonts w:ascii="ＭＳ 明朝" w:eastAsia="ＭＳ 明朝" w:hAnsi="ＭＳ 明朝" w:hint="eastAsia"/>
        </w:rPr>
        <w:t>は13節に書かれています。魚をほしがる子どもに蛇を与えたり、卵をほしがるのにさそりを与えたりする父親はいません。良い物を与えます。天の父は地上の父よりもさらに確実に良い物、すなわち「聖霊」を与えて下さいます。</w:t>
      </w:r>
    </w:p>
    <w:p w:rsidR="003E0137" w:rsidRDefault="003E0137">
      <w:pPr>
        <w:rPr>
          <w:rFonts w:ascii="ＭＳ 明朝" w:eastAsia="ＭＳ 明朝" w:hAnsi="ＭＳ 明朝"/>
        </w:rPr>
      </w:pPr>
    </w:p>
    <w:p w:rsidR="003E0137" w:rsidRPr="00F35D07" w:rsidRDefault="003E0137" w:rsidP="00B2617D">
      <w:pPr>
        <w:ind w:firstLine="210"/>
        <w:rPr>
          <w:rFonts w:ascii="ＭＳ ゴシック" w:eastAsia="ＭＳ ゴシック" w:hAnsi="ＭＳ ゴシック"/>
          <w:b/>
        </w:rPr>
      </w:pPr>
      <w:r w:rsidRPr="00F35D07">
        <w:rPr>
          <w:rFonts w:ascii="ＭＳ ゴシック" w:eastAsia="ＭＳ ゴシック" w:hAnsi="ＭＳ ゴシック" w:hint="eastAsia"/>
          <w:b/>
        </w:rPr>
        <w:t>今日の朗読のまとめ</w:t>
      </w:r>
    </w:p>
    <w:p w:rsidR="003E0137" w:rsidRDefault="00155117" w:rsidP="00006A22">
      <w:pPr>
        <w:ind w:firstLine="210"/>
        <w:rPr>
          <w:rFonts w:ascii="ＭＳ 明朝" w:eastAsia="ＭＳ 明朝" w:hAnsi="ＭＳ 明朝"/>
        </w:rPr>
      </w:pPr>
      <w:r>
        <w:rPr>
          <w:rFonts w:ascii="ＭＳ 明朝" w:eastAsia="ＭＳ 明朝" w:hAnsi="ＭＳ 明朝" w:hint="eastAsia"/>
        </w:rPr>
        <w:t>今日のテーマは、忍耐強い祈りの効果です。第一朗読ではアブラハムが嘆願を重ね、福音ではイエスが「主の祈り」の後、たとえ話の中で「しつように頼む」ことについて話します。祈りが聞き入れられるのは</w:t>
      </w:r>
      <w:r w:rsidR="00681351">
        <w:rPr>
          <w:rFonts w:ascii="ＭＳ 明朝" w:eastAsia="ＭＳ 明朝" w:hAnsi="ＭＳ 明朝" w:hint="eastAsia"/>
        </w:rPr>
        <w:t>、</w:t>
      </w:r>
      <w:r>
        <w:rPr>
          <w:rFonts w:ascii="ＭＳ 明朝" w:eastAsia="ＭＳ 明朝" w:hAnsi="ＭＳ 明朝" w:hint="eastAsia"/>
        </w:rPr>
        <w:t>旧約では「塵あくたにすぎないわたしですが」</w:t>
      </w:r>
      <w:r w:rsidR="00681351">
        <w:rPr>
          <w:rFonts w:ascii="ＭＳ 明朝" w:eastAsia="ＭＳ 明朝" w:hAnsi="ＭＳ 明朝" w:hint="eastAsia"/>
        </w:rPr>
        <w:t>というアブラハムの謙遜によりますが、</w:t>
      </w:r>
      <w:r w:rsidR="00681351" w:rsidRPr="009466F4">
        <w:rPr>
          <w:rFonts w:ascii="ＭＳ 明朝" w:eastAsia="ＭＳ 明朝" w:hAnsi="ＭＳ 明朝" w:hint="eastAsia"/>
        </w:rPr>
        <w:t>新約では「</w:t>
      </w:r>
      <w:r w:rsidR="00517F98">
        <w:rPr>
          <w:rFonts w:ascii="ＭＳ 明朝" w:eastAsia="ＭＳ 明朝" w:hAnsi="ＭＳ 明朝" w:hint="eastAsia"/>
        </w:rPr>
        <w:t>天の</w:t>
      </w:r>
      <w:r w:rsidR="00681351" w:rsidRPr="009466F4">
        <w:rPr>
          <w:rFonts w:ascii="ＭＳ 明朝" w:eastAsia="ＭＳ 明朝" w:hAnsi="ＭＳ 明朝" w:hint="eastAsia"/>
        </w:rPr>
        <w:t>父」である神の愛であることが示されます</w:t>
      </w:r>
      <w:r w:rsidR="00681351">
        <w:rPr>
          <w:rFonts w:ascii="ＭＳ 明朝" w:eastAsia="ＭＳ 明朝" w:hAnsi="ＭＳ 明朝" w:hint="eastAsia"/>
        </w:rPr>
        <w:t>。</w:t>
      </w:r>
    </w:p>
    <w:p w:rsidR="00681351" w:rsidRDefault="00D02FDC" w:rsidP="00006A22">
      <w:pPr>
        <w:ind w:firstLine="210"/>
        <w:rPr>
          <w:rFonts w:ascii="ＭＳ 明朝" w:eastAsia="ＭＳ 明朝" w:hAnsi="ＭＳ 明朝"/>
        </w:rPr>
      </w:pPr>
      <w:r>
        <w:rPr>
          <w:rFonts w:ascii="ＭＳ 明朝" w:eastAsia="ＭＳ 明朝" w:hAnsi="ＭＳ 明朝" w:hint="eastAsia"/>
        </w:rPr>
        <w:t>私たち</w:t>
      </w:r>
      <w:r w:rsidR="00681351">
        <w:rPr>
          <w:rFonts w:ascii="ＭＳ 明朝" w:eastAsia="ＭＳ 明朝" w:hAnsi="ＭＳ 明朝" w:hint="eastAsia"/>
        </w:rPr>
        <w:t>が宣教に従事するとき、順境にも逆境にもぶつかります。しかし、どんな時にも、祈り求めて与えられた</w:t>
      </w:r>
      <w:r w:rsidR="00F35D07">
        <w:rPr>
          <w:rFonts w:ascii="ＭＳ 明朝" w:eastAsia="ＭＳ 明朝" w:hAnsi="ＭＳ 明朝" w:hint="eastAsia"/>
        </w:rPr>
        <w:t>聖霊</w:t>
      </w:r>
      <w:r w:rsidR="00681351">
        <w:rPr>
          <w:rFonts w:ascii="ＭＳ 明朝" w:eastAsia="ＭＳ 明朝" w:hAnsi="ＭＳ 明朝" w:hint="eastAsia"/>
        </w:rPr>
        <w:t>によって</w:t>
      </w:r>
      <w:r>
        <w:rPr>
          <w:rFonts w:ascii="ＭＳ 明朝" w:eastAsia="ＭＳ 明朝" w:hAnsi="ＭＳ 明朝" w:hint="eastAsia"/>
        </w:rPr>
        <w:t>常に</w:t>
      </w:r>
      <w:r w:rsidR="00681351">
        <w:rPr>
          <w:rFonts w:ascii="ＭＳ 明朝" w:eastAsia="ＭＳ 明朝" w:hAnsi="ＭＳ 明朝" w:hint="eastAsia"/>
        </w:rPr>
        <w:t>新たにされ、先へと向かう力を受けます。</w:t>
      </w:r>
      <w:r>
        <w:rPr>
          <w:rFonts w:ascii="ＭＳ 明朝" w:eastAsia="ＭＳ 明朝" w:hAnsi="ＭＳ 明朝" w:hint="eastAsia"/>
        </w:rPr>
        <w:t>私たち</w:t>
      </w:r>
      <w:r w:rsidR="00124BB3">
        <w:rPr>
          <w:rFonts w:ascii="ＭＳ 明朝" w:eastAsia="ＭＳ 明朝" w:hAnsi="ＭＳ 明朝" w:hint="eastAsia"/>
        </w:rPr>
        <w:t>に必要とされる</w:t>
      </w:r>
      <w:r w:rsidR="00F35D07">
        <w:rPr>
          <w:rFonts w:ascii="ＭＳ 明朝" w:eastAsia="ＭＳ 明朝" w:hAnsi="ＭＳ 明朝" w:hint="eastAsia"/>
        </w:rPr>
        <w:t>こと</w:t>
      </w:r>
      <w:r w:rsidR="00124BB3">
        <w:rPr>
          <w:rFonts w:ascii="ＭＳ 明朝" w:eastAsia="ＭＳ 明朝" w:hAnsi="ＭＳ 明朝" w:hint="eastAsia"/>
        </w:rPr>
        <w:t>は「父よ」と忍耐強く祈り、「求め、探し、たたく」ことです。そうするなら、</w:t>
      </w:r>
      <w:r>
        <w:rPr>
          <w:rFonts w:ascii="ＭＳ 明朝" w:eastAsia="ＭＳ 明朝" w:hAnsi="ＭＳ 明朝" w:hint="eastAsia"/>
        </w:rPr>
        <w:t>求める者の</w:t>
      </w:r>
      <w:r w:rsidR="00124BB3">
        <w:rPr>
          <w:rFonts w:ascii="ＭＳ 明朝" w:eastAsia="ＭＳ 明朝" w:hAnsi="ＭＳ 明朝" w:hint="eastAsia"/>
        </w:rPr>
        <w:t>祈りに愛をもって答える神は聖霊を与え、</w:t>
      </w:r>
      <w:r w:rsidR="00F35D07">
        <w:rPr>
          <w:rFonts w:ascii="ＭＳ 明朝" w:eastAsia="ＭＳ 明朝" w:hAnsi="ＭＳ 明朝" w:hint="eastAsia"/>
        </w:rPr>
        <w:t>時宜にかなった指導を行います。</w:t>
      </w:r>
    </w:p>
    <w:p w:rsidR="00124BB3" w:rsidRPr="00234A8F" w:rsidRDefault="00F35D07" w:rsidP="00F35D07">
      <w:pPr>
        <w:jc w:val="right"/>
        <w:rPr>
          <w:rFonts w:ascii="ＭＳ 明朝" w:eastAsia="ＭＳ 明朝" w:hAnsi="ＭＳ 明朝"/>
        </w:rPr>
      </w:pPr>
      <w:r>
        <w:rPr>
          <w:rFonts w:ascii="ＭＳ 明朝" w:eastAsia="ＭＳ 明朝" w:hAnsi="ＭＳ 明朝" w:hint="eastAsia"/>
        </w:rPr>
        <w:t xml:space="preserve">　2022年7月24日（日）　鍛冶ヶ谷教会　主日ミサ　説教</w:t>
      </w:r>
    </w:p>
    <w:sectPr w:rsidR="00124BB3" w:rsidRPr="00234A8F" w:rsidSect="006B0F22">
      <w:pgSz w:w="11907" w:h="16840"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14D" w:rsidRDefault="00F8314D" w:rsidP="00540297">
      <w:r>
        <w:separator/>
      </w:r>
    </w:p>
  </w:endnote>
  <w:endnote w:type="continuationSeparator" w:id="0">
    <w:p w:rsidR="00F8314D" w:rsidRDefault="00F8314D" w:rsidP="00540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14D" w:rsidRDefault="00F8314D" w:rsidP="00540297">
      <w:r>
        <w:separator/>
      </w:r>
    </w:p>
  </w:footnote>
  <w:footnote w:type="continuationSeparator" w:id="0">
    <w:p w:rsidR="00F8314D" w:rsidRDefault="00F8314D" w:rsidP="005402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D9F"/>
    <w:rsid w:val="00006A22"/>
    <w:rsid w:val="00021657"/>
    <w:rsid w:val="000D3531"/>
    <w:rsid w:val="0011250B"/>
    <w:rsid w:val="00124BB3"/>
    <w:rsid w:val="00155117"/>
    <w:rsid w:val="001761CA"/>
    <w:rsid w:val="00234A8F"/>
    <w:rsid w:val="00241B79"/>
    <w:rsid w:val="002C5F4E"/>
    <w:rsid w:val="003E0137"/>
    <w:rsid w:val="00453CF5"/>
    <w:rsid w:val="00517F98"/>
    <w:rsid w:val="00540297"/>
    <w:rsid w:val="00554665"/>
    <w:rsid w:val="005B330D"/>
    <w:rsid w:val="00612D25"/>
    <w:rsid w:val="006139E3"/>
    <w:rsid w:val="00671129"/>
    <w:rsid w:val="00681351"/>
    <w:rsid w:val="006B0896"/>
    <w:rsid w:val="006B0F22"/>
    <w:rsid w:val="006E2206"/>
    <w:rsid w:val="0071270F"/>
    <w:rsid w:val="00781D9F"/>
    <w:rsid w:val="008F6229"/>
    <w:rsid w:val="009466F4"/>
    <w:rsid w:val="009947B7"/>
    <w:rsid w:val="00A65FEA"/>
    <w:rsid w:val="00B2617D"/>
    <w:rsid w:val="00BA6B59"/>
    <w:rsid w:val="00D02FDC"/>
    <w:rsid w:val="00E9118D"/>
    <w:rsid w:val="00EC0591"/>
    <w:rsid w:val="00EE2169"/>
    <w:rsid w:val="00F06193"/>
    <w:rsid w:val="00F35D07"/>
    <w:rsid w:val="00F831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8DCDFD0-FCE9-4F70-8FD6-43E04A8AA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0297"/>
    <w:pPr>
      <w:tabs>
        <w:tab w:val="center" w:pos="4252"/>
        <w:tab w:val="right" w:pos="8504"/>
      </w:tabs>
      <w:snapToGrid w:val="0"/>
    </w:pPr>
  </w:style>
  <w:style w:type="character" w:customStyle="1" w:styleId="a4">
    <w:name w:val="ヘッダー (文字)"/>
    <w:basedOn w:val="a0"/>
    <w:link w:val="a3"/>
    <w:uiPriority w:val="99"/>
    <w:rsid w:val="00540297"/>
  </w:style>
  <w:style w:type="paragraph" w:styleId="a5">
    <w:name w:val="footer"/>
    <w:basedOn w:val="a"/>
    <w:link w:val="a6"/>
    <w:uiPriority w:val="99"/>
    <w:unhideWhenUsed/>
    <w:rsid w:val="00540297"/>
    <w:pPr>
      <w:tabs>
        <w:tab w:val="center" w:pos="4252"/>
        <w:tab w:val="right" w:pos="8504"/>
      </w:tabs>
      <w:snapToGrid w:val="0"/>
    </w:pPr>
  </w:style>
  <w:style w:type="character" w:customStyle="1" w:styleId="a6">
    <w:name w:val="フッター (文字)"/>
    <w:basedOn w:val="a0"/>
    <w:link w:val="a5"/>
    <w:uiPriority w:val="99"/>
    <w:rsid w:val="005402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2</Pages>
  <Words>375</Words>
  <Characters>2140</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kana783@outlook.jp</dc:creator>
  <cp:keywords/>
  <dc:description/>
  <cp:lastModifiedBy>kana783@outlook.jp</cp:lastModifiedBy>
  <cp:revision>13</cp:revision>
  <dcterms:created xsi:type="dcterms:W3CDTF">2022-07-20T07:52:00Z</dcterms:created>
  <dcterms:modified xsi:type="dcterms:W3CDTF">2022-07-22T07:41:00Z</dcterms:modified>
</cp:coreProperties>
</file>